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E07277" w14:textId="5A0F709D" w:rsidR="000432CC" w:rsidRPr="001E4B95" w:rsidRDefault="00AD02A2" w:rsidP="000432CC">
      <w:pPr>
        <w:jc w:val="center"/>
        <w:rPr>
          <w:b/>
          <w:color w:val="000000"/>
          <w:sz w:val="28"/>
          <w:szCs w:val="28"/>
        </w:rPr>
      </w:pPr>
      <w:r>
        <w:rPr>
          <w:b/>
          <w:color w:val="000000"/>
          <w:sz w:val="28"/>
        </w:rPr>
        <w:t>III DAĻA. PAPILDINFORMĀCIJAS ANKETAS</w:t>
      </w:r>
    </w:p>
    <w:p w14:paraId="439408A9" w14:textId="77777777" w:rsidR="000432CC" w:rsidRDefault="000432CC" w:rsidP="000432CC">
      <w:pPr>
        <w:rPr>
          <w:b/>
          <w:color w:val="000000"/>
        </w:rPr>
      </w:pPr>
    </w:p>
    <w:p w14:paraId="211D1589" w14:textId="77777777" w:rsidR="00033078" w:rsidRPr="001E4B95" w:rsidRDefault="00033078" w:rsidP="000432CC">
      <w:pPr>
        <w:rPr>
          <w:b/>
          <w:color w:val="000000"/>
        </w:rPr>
      </w:pPr>
    </w:p>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0432CC" w:rsidRPr="001E4B95" w14:paraId="5CA40607" w14:textId="77777777" w:rsidTr="001E4B95">
        <w:tc>
          <w:tcPr>
            <w:tcW w:w="9498" w:type="dxa"/>
            <w:tcBorders>
              <w:top w:val="single" w:sz="4" w:space="0" w:color="auto"/>
              <w:bottom w:val="single" w:sz="4" w:space="0" w:color="auto"/>
            </w:tcBorders>
            <w:shd w:val="pct15" w:color="auto" w:fill="FFFFFF"/>
          </w:tcPr>
          <w:p w14:paraId="73CFEFF3" w14:textId="77777777" w:rsidR="000432CC" w:rsidRPr="001E4B95" w:rsidRDefault="000432CC" w:rsidP="00AF634A">
            <w:pPr>
              <w:spacing w:before="120"/>
              <w:jc w:val="center"/>
              <w:rPr>
                <w:b/>
                <w:color w:val="000000"/>
                <w:sz w:val="28"/>
                <w:szCs w:val="28"/>
              </w:rPr>
            </w:pPr>
            <w:r>
              <w:rPr>
                <w:b/>
                <w:color w:val="000000"/>
                <w:sz w:val="28"/>
              </w:rPr>
              <w:t>III.1.A. daļa</w:t>
            </w:r>
          </w:p>
          <w:p w14:paraId="0B352C8D" w14:textId="77777777" w:rsidR="000432CC" w:rsidRDefault="00EA65BD" w:rsidP="00C830F1">
            <w:pPr>
              <w:pStyle w:val="ChapterTitle"/>
              <w:spacing w:after="240"/>
              <w:rPr>
                <w:bCs w:val="0"/>
                <w:color w:val="000000"/>
                <w:sz w:val="28"/>
                <w:szCs w:val="28"/>
              </w:rPr>
            </w:pPr>
            <w:r>
              <w:rPr>
                <w:color w:val="000000"/>
                <w:sz w:val="28"/>
              </w:rPr>
              <w:t>Atjauninātā* papildinformācijas anketa par individuālu reģionālo ieguldījumu atbalstu</w:t>
            </w:r>
          </w:p>
          <w:p w14:paraId="11FAC6A9" w14:textId="77777777" w:rsidR="00291206" w:rsidRPr="00291206" w:rsidRDefault="00EA65BD" w:rsidP="00C830F1">
            <w:pPr>
              <w:jc w:val="left"/>
            </w:pPr>
            <w:r>
              <w:t>* Vēl nav oficiāli pieņemta.</w:t>
            </w:r>
          </w:p>
        </w:tc>
      </w:tr>
    </w:tbl>
    <w:p w14:paraId="1B882312" w14:textId="77777777" w:rsidR="000432CC" w:rsidRPr="009830AE" w:rsidRDefault="000432CC" w:rsidP="000432CC">
      <w:pPr>
        <w:rPr>
          <w:color w:val="000000"/>
        </w:rPr>
      </w:pPr>
    </w:p>
    <w:p w14:paraId="50B62BED" w14:textId="77777777" w:rsidR="00EC615B" w:rsidRPr="00EC615B" w:rsidRDefault="00EC615B" w:rsidP="00EC615B">
      <w:pPr>
        <w:tabs>
          <w:tab w:val="clear" w:pos="720"/>
          <w:tab w:val="clear" w:pos="1077"/>
          <w:tab w:val="clear" w:pos="1440"/>
          <w:tab w:val="clear" w:pos="1797"/>
        </w:tabs>
      </w:pPr>
      <w:r>
        <w:t>Šī papildinformācijas anketa ir fakultatīva. Tomēr, paziņojot par individuālu ieguldījumu atbalstu, uz kuru attiecas no 2022. gada 1. janvāra piemērojamās Reģionālā valsts atbalsta pamatnostādnes (RAP)</w:t>
      </w:r>
      <w:r>
        <w:rPr>
          <w:iCs/>
          <w:szCs w:val="24"/>
          <w:vertAlign w:val="superscript"/>
        </w:rPr>
        <w:footnoteReference w:id="1"/>
      </w:r>
      <w:r>
        <w:t xml:space="preserve">, ir ieteicams papildus vispārīgās informācijas veidnei aizpildīt arī šo anketu. </w:t>
      </w:r>
    </w:p>
    <w:p w14:paraId="77BFFA63" w14:textId="77777777" w:rsidR="000432CC" w:rsidRPr="009830AE" w:rsidRDefault="000432CC" w:rsidP="00033078">
      <w:pPr>
        <w:spacing w:after="120"/>
      </w:pP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64"/>
      </w:tblGrid>
      <w:tr w:rsidR="000432CC" w:rsidRPr="009830AE" w14:paraId="5B054507" w14:textId="77777777" w:rsidTr="00093A59">
        <w:tc>
          <w:tcPr>
            <w:tcW w:w="9464" w:type="dxa"/>
            <w:tcBorders>
              <w:top w:val="single" w:sz="4" w:space="0" w:color="auto"/>
              <w:bottom w:val="single" w:sz="4" w:space="0" w:color="auto"/>
            </w:tcBorders>
            <w:shd w:val="pct15" w:color="auto" w:fill="FFFFFF"/>
          </w:tcPr>
          <w:p w14:paraId="1AF59942" w14:textId="77777777" w:rsidR="000432CC" w:rsidRPr="009830AE" w:rsidRDefault="000432CC" w:rsidP="00692164">
            <w:pPr>
              <w:pStyle w:val="Heading1"/>
              <w:numPr>
                <w:ilvl w:val="0"/>
                <w:numId w:val="2"/>
              </w:numPr>
              <w:ind w:left="482" w:hanging="482"/>
              <w:rPr>
                <w:color w:val="000000"/>
              </w:rPr>
            </w:pPr>
            <w:r>
              <w:rPr>
                <w:color w:val="000000"/>
              </w:rPr>
              <w:t>Tvērums</w:t>
            </w:r>
          </w:p>
        </w:tc>
      </w:tr>
    </w:tbl>
    <w:p w14:paraId="74360564" w14:textId="77777777" w:rsidR="000432CC" w:rsidRPr="009830AE" w:rsidRDefault="000432CC" w:rsidP="00DA3D70">
      <w:pPr>
        <w:pStyle w:val="NormalKop11"/>
        <w:numPr>
          <w:ilvl w:val="1"/>
          <w:numId w:val="2"/>
        </w:numPr>
        <w:ind w:left="720" w:hanging="720"/>
        <w:rPr>
          <w:b/>
          <w:color w:val="000000"/>
        </w:rPr>
      </w:pPr>
      <w:r>
        <w:rPr>
          <w:b/>
          <w:color w:val="000000"/>
        </w:rPr>
        <w:t>Iemesli paziņošanai par pasākumu</w:t>
      </w:r>
    </w:p>
    <w:p w14:paraId="5779C417" w14:textId="77777777" w:rsidR="000432CC" w:rsidRDefault="000432CC" w:rsidP="00577841">
      <w:pPr>
        <w:pStyle w:val="Normal127Indent127"/>
        <w:tabs>
          <w:tab w:val="clear" w:pos="720"/>
          <w:tab w:val="clear" w:pos="1440"/>
          <w:tab w:val="clear" w:pos="1797"/>
        </w:tabs>
        <w:ind w:left="1418" w:hanging="698"/>
      </w:pPr>
      <w:r>
        <w:rPr>
          <w:b/>
        </w:rPr>
        <w:fldChar w:fldCharType="begin">
          <w:ffData>
            <w:name w:val="Check1"/>
            <w:enabled/>
            <w:calcOnExit w:val="0"/>
            <w:checkBox>
              <w:sizeAuto/>
              <w:default w:val="0"/>
            </w:checkBox>
          </w:ffData>
        </w:fldChar>
      </w:r>
      <w:r>
        <w:rPr>
          <w:b/>
        </w:rPr>
        <w:instrText xml:space="preserve"> FORMCHECKBOX </w:instrText>
      </w:r>
      <w:r w:rsidR="00CD5ED2">
        <w:rPr>
          <w:b/>
        </w:rPr>
      </w:r>
      <w:r w:rsidR="00CD5ED2">
        <w:rPr>
          <w:b/>
        </w:rPr>
        <w:fldChar w:fldCharType="separate"/>
      </w:r>
      <w:r>
        <w:rPr>
          <w:b/>
        </w:rPr>
        <w:fldChar w:fldCharType="end"/>
      </w:r>
      <w:r>
        <w:tab/>
        <w:t>Paziņojums attiecas uz individuālu atbalstu, ko piešķir atbalsta shēmas ietvaros, un no visiem avotiem saņemtā atbalsta kopsumma pārsniedz paziņošanas robežvērtības. Norādiet atsauces uz attiecīgajām valsts atbalsta shēmām, kuras apstiprinātas vai uz kurām attiecas grupu atbrīvojums.</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7E5B4A" w14:paraId="2B07164E" w14:textId="77777777" w:rsidTr="00772CF3">
        <w:tc>
          <w:tcPr>
            <w:tcW w:w="8391" w:type="dxa"/>
            <w:shd w:val="clear" w:color="auto" w:fill="auto"/>
          </w:tcPr>
          <w:p w14:paraId="75647C72" w14:textId="77777777" w:rsidR="007E5B4A" w:rsidRDefault="00AF634A" w:rsidP="000D782C">
            <w:r>
              <w:t xml:space="preserve">… </w:t>
            </w:r>
          </w:p>
        </w:tc>
      </w:tr>
    </w:tbl>
    <w:p w14:paraId="49EF6F99" w14:textId="77777777" w:rsidR="000432CC" w:rsidRPr="009830AE" w:rsidRDefault="000432CC" w:rsidP="00D2200E">
      <w:pPr>
        <w:pStyle w:val="Normal127Indent127"/>
      </w:pPr>
      <w:r>
        <w:rPr>
          <w:b/>
        </w:rPr>
        <w:fldChar w:fldCharType="begin">
          <w:ffData>
            <w:name w:val="Check1"/>
            <w:enabled/>
            <w:calcOnExit w:val="0"/>
            <w:checkBox>
              <w:sizeAuto/>
              <w:default w:val="0"/>
            </w:checkBox>
          </w:ffData>
        </w:fldChar>
      </w:r>
      <w:r>
        <w:rPr>
          <w:b/>
        </w:rPr>
        <w:instrText xml:space="preserve"> FORMCHECKBOX </w:instrText>
      </w:r>
      <w:r w:rsidR="00CD5ED2">
        <w:rPr>
          <w:b/>
        </w:rPr>
      </w:r>
      <w:r w:rsidR="00CD5ED2">
        <w:rPr>
          <w:b/>
        </w:rPr>
        <w:fldChar w:fldCharType="separate"/>
      </w:r>
      <w:r>
        <w:rPr>
          <w:b/>
        </w:rPr>
        <w:fldChar w:fldCharType="end"/>
      </w:r>
      <w:r>
        <w:tab/>
        <w:t>Paziņojums attiecas uz individuālu atbalstu, kuru piešķir ārpus atbalsta shēmām (</w:t>
      </w:r>
      <w:proofErr w:type="spellStart"/>
      <w:r>
        <w:rPr>
          <w:i/>
        </w:rPr>
        <w:t>ad</w:t>
      </w:r>
      <w:proofErr w:type="spellEnd"/>
      <w:r>
        <w:rPr>
          <w:i/>
        </w:rPr>
        <w:t xml:space="preserve"> </w:t>
      </w:r>
      <w:proofErr w:type="spellStart"/>
      <w:r>
        <w:rPr>
          <w:i/>
        </w:rPr>
        <w:t>hoc</w:t>
      </w:r>
      <w:proofErr w:type="spellEnd"/>
      <w:r>
        <w:t xml:space="preserve"> atbalsts).</w:t>
      </w:r>
    </w:p>
    <w:p w14:paraId="01992271" w14:textId="77777777" w:rsidR="000432CC" w:rsidRPr="009830AE" w:rsidRDefault="000432CC" w:rsidP="0097769E">
      <w:pPr>
        <w:pStyle w:val="Normal127Indent127"/>
        <w:tabs>
          <w:tab w:val="clear" w:pos="720"/>
          <w:tab w:val="clear" w:pos="1440"/>
          <w:tab w:val="clear" w:pos="1797"/>
        </w:tabs>
        <w:ind w:left="1418" w:hanging="698"/>
      </w:pPr>
      <w:r>
        <w:rPr>
          <w:b/>
        </w:rPr>
        <w:fldChar w:fldCharType="begin">
          <w:ffData>
            <w:name w:val="Check1"/>
            <w:enabled/>
            <w:calcOnExit w:val="0"/>
            <w:checkBox>
              <w:sizeAuto/>
              <w:default w:val="0"/>
            </w:checkBox>
          </w:ffData>
        </w:fldChar>
      </w:r>
      <w:r>
        <w:rPr>
          <w:b/>
        </w:rPr>
        <w:instrText xml:space="preserve"> FORMCHECKBOX </w:instrText>
      </w:r>
      <w:r w:rsidR="00CD5ED2">
        <w:rPr>
          <w:b/>
        </w:rPr>
      </w:r>
      <w:r w:rsidR="00CD5ED2">
        <w:rPr>
          <w:b/>
        </w:rPr>
        <w:fldChar w:fldCharType="separate"/>
      </w:r>
      <w:r>
        <w:rPr>
          <w:b/>
        </w:rPr>
        <w:fldChar w:fldCharType="end"/>
      </w:r>
      <w:r>
        <w:tab/>
        <w:t>Paziņojums attiecas uz atbalstu, ko piešķir saņēmējam, kas ir izbeidzis to pašu vai līdzīgu darbību</w:t>
      </w:r>
      <w:r>
        <w:rPr>
          <w:rStyle w:val="FootnoteReference"/>
          <w:color w:val="000000"/>
        </w:rPr>
        <w:footnoteReference w:id="2"/>
      </w:r>
      <w:r>
        <w:t xml:space="preserve"> EEZ pēdējo divu gadu laikā līdz atbalsta pieteikuma iesniegšanai vai atbalsta pieteikuma iesniegšanas brīdī plāno izbeigt šādu darbību divu gadu laikā no atbalstāmā ieguldījuma pabeigšanas.</w:t>
      </w:r>
    </w:p>
    <w:p w14:paraId="6ACB0511" w14:textId="77777777" w:rsidR="000432CC" w:rsidRDefault="000432CC" w:rsidP="00D2200E">
      <w:pPr>
        <w:pStyle w:val="Normal127Indent127"/>
      </w:pPr>
      <w:r>
        <w:fldChar w:fldCharType="begin">
          <w:ffData>
            <w:name w:val="Check1"/>
            <w:enabled/>
            <w:calcOnExit w:val="0"/>
            <w:checkBox>
              <w:sizeAuto/>
              <w:default w:val="0"/>
            </w:checkBox>
          </w:ffData>
        </w:fldChar>
      </w:r>
      <w:r>
        <w:instrText xml:space="preserve"> FORMCHECKBOX </w:instrText>
      </w:r>
      <w:r w:rsidR="00CD5ED2">
        <w:fldChar w:fldCharType="separate"/>
      </w:r>
      <w:r>
        <w:fldChar w:fldCharType="end"/>
      </w:r>
      <w:r>
        <w:tab/>
        <w:t>Citi (norādīt).</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7E5B4A" w14:paraId="32B8B0F2" w14:textId="77777777" w:rsidTr="00772CF3">
        <w:tc>
          <w:tcPr>
            <w:tcW w:w="7671" w:type="dxa"/>
            <w:shd w:val="clear" w:color="auto" w:fill="auto"/>
          </w:tcPr>
          <w:p w14:paraId="098E49FA" w14:textId="77777777" w:rsidR="007E5B4A" w:rsidRDefault="007E5B4A" w:rsidP="000D782C">
            <w:r>
              <w:t xml:space="preserve">… </w:t>
            </w:r>
          </w:p>
        </w:tc>
      </w:tr>
    </w:tbl>
    <w:p w14:paraId="7269056F" w14:textId="77777777" w:rsidR="000432CC" w:rsidRPr="009830AE" w:rsidRDefault="000432CC" w:rsidP="00DA3D70">
      <w:pPr>
        <w:pStyle w:val="NormalKop11"/>
        <w:numPr>
          <w:ilvl w:val="1"/>
          <w:numId w:val="2"/>
        </w:numPr>
        <w:ind w:left="720" w:hanging="720"/>
        <w:rPr>
          <w:b/>
          <w:color w:val="000000"/>
        </w:rPr>
      </w:pPr>
      <w:r>
        <w:rPr>
          <w:b/>
          <w:color w:val="000000"/>
        </w:rPr>
        <w:t>Paziņojamā atbalsta pasākuma tvērums</w:t>
      </w:r>
    </w:p>
    <w:p w14:paraId="42026524" w14:textId="77777777" w:rsidR="00840F2A" w:rsidRDefault="000432CC" w:rsidP="00C359A9">
      <w:pPr>
        <w:pStyle w:val="NormalKop111"/>
        <w:numPr>
          <w:ilvl w:val="2"/>
          <w:numId w:val="2"/>
        </w:numPr>
        <w:spacing w:before="0"/>
        <w:ind w:left="720" w:firstLine="0"/>
        <w:rPr>
          <w:color w:val="000000"/>
        </w:rPr>
      </w:pPr>
      <w:r>
        <w:rPr>
          <w:color w:val="000000"/>
        </w:rPr>
        <w:t>Apstipriniet, ka saņēmējs nav grūtībās nonācis uzņēmums</w:t>
      </w:r>
      <w:r>
        <w:rPr>
          <w:color w:val="000000"/>
          <w:vertAlign w:val="superscript"/>
        </w:rPr>
        <w:footnoteReference w:id="3"/>
      </w:r>
      <w:r>
        <w:rPr>
          <w:color w:val="000000"/>
        </w:rPr>
        <w:t>.</w:t>
      </w:r>
    </w:p>
    <w:tbl>
      <w:tblPr>
        <w:tblW w:w="7654" w:type="dxa"/>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54"/>
      </w:tblGrid>
      <w:tr w:rsidR="00840F2A" w14:paraId="18F861BC" w14:textId="77777777" w:rsidTr="00577841">
        <w:tc>
          <w:tcPr>
            <w:tcW w:w="7654" w:type="dxa"/>
            <w:shd w:val="clear" w:color="auto" w:fill="auto"/>
          </w:tcPr>
          <w:p w14:paraId="70EEEC9E" w14:textId="77777777" w:rsidR="00840F2A" w:rsidRDefault="00840F2A" w:rsidP="00577841">
            <w:pPr>
              <w:tabs>
                <w:tab w:val="clear" w:pos="720"/>
              </w:tabs>
            </w:pPr>
            <w:r>
              <w:t>…</w:t>
            </w:r>
          </w:p>
        </w:tc>
      </w:tr>
    </w:tbl>
    <w:p w14:paraId="0BCA385A" w14:textId="77777777" w:rsidR="000432CC" w:rsidRDefault="000432CC" w:rsidP="00840F2A"/>
    <w:p w14:paraId="67E07A02" w14:textId="77777777" w:rsidR="0053234E" w:rsidRPr="00A80D24" w:rsidRDefault="0053234E" w:rsidP="00033078">
      <w:pPr>
        <w:pStyle w:val="NormalKop111"/>
        <w:numPr>
          <w:ilvl w:val="2"/>
          <w:numId w:val="2"/>
        </w:numPr>
        <w:tabs>
          <w:tab w:val="clear" w:pos="720"/>
          <w:tab w:val="clear" w:pos="1440"/>
          <w:tab w:val="clear" w:pos="1797"/>
        </w:tabs>
        <w:spacing w:before="0"/>
        <w:ind w:left="1418" w:hanging="698"/>
        <w:rPr>
          <w:rFonts w:cs="Times New Roman"/>
          <w:color w:val="000000"/>
        </w:rPr>
      </w:pPr>
      <w:r>
        <w:lastRenderedPageBreak/>
        <w:t xml:space="preserve">Pievienojiet pieteikuma un atbalsta piešķiršanas līguma (vai tā projekta) kopiju. </w:t>
      </w:r>
    </w:p>
    <w:p w14:paraId="29B58A1A" w14:textId="77777777" w:rsidR="007E5B4A" w:rsidRPr="009830AE" w:rsidRDefault="007E5B4A" w:rsidP="00840F2A"/>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0432CC" w:rsidRPr="009830AE" w14:paraId="24DF0E23" w14:textId="77777777" w:rsidTr="007E5B4A">
        <w:trPr>
          <w:trHeight w:val="737"/>
        </w:trPr>
        <w:tc>
          <w:tcPr>
            <w:tcW w:w="9039" w:type="dxa"/>
            <w:tcBorders>
              <w:top w:val="single" w:sz="4" w:space="0" w:color="auto"/>
              <w:bottom w:val="single" w:sz="4" w:space="0" w:color="auto"/>
            </w:tcBorders>
            <w:shd w:val="pct15" w:color="auto" w:fill="FFFFFF"/>
          </w:tcPr>
          <w:p w14:paraId="347FC616" w14:textId="77777777" w:rsidR="000432CC" w:rsidRPr="009830AE" w:rsidRDefault="00A3246A" w:rsidP="00692164">
            <w:pPr>
              <w:pStyle w:val="Heading1"/>
              <w:numPr>
                <w:ilvl w:val="0"/>
                <w:numId w:val="2"/>
              </w:numPr>
              <w:ind w:left="482" w:hanging="482"/>
              <w:rPr>
                <w:color w:val="000000"/>
              </w:rPr>
            </w:pPr>
            <w:r>
              <w:rPr>
                <w:color w:val="000000"/>
              </w:rPr>
              <w:t>Papildinformācija par saņēmēju, ieguldījumu projektu un atbalstu</w:t>
            </w:r>
          </w:p>
        </w:tc>
      </w:tr>
    </w:tbl>
    <w:p w14:paraId="1C2E2DE2" w14:textId="77777777" w:rsidR="000432CC" w:rsidRPr="008221B1" w:rsidRDefault="008735F2" w:rsidP="00DA3D70">
      <w:pPr>
        <w:pStyle w:val="NormalKop11"/>
        <w:numPr>
          <w:ilvl w:val="1"/>
          <w:numId w:val="2"/>
        </w:numPr>
        <w:ind w:left="720" w:hanging="720"/>
        <w:rPr>
          <w:b/>
          <w:color w:val="000000"/>
        </w:rPr>
      </w:pPr>
      <w:r>
        <w:rPr>
          <w:b/>
          <w:color w:val="000000"/>
        </w:rPr>
        <w:t>Saņēmējs</w:t>
      </w:r>
    </w:p>
    <w:p w14:paraId="32A2F06C" w14:textId="77777777" w:rsidR="007E5B4A" w:rsidRPr="007E5B4A" w:rsidRDefault="00025F6C" w:rsidP="00D2200E">
      <w:pPr>
        <w:pStyle w:val="NormalKop111"/>
        <w:numPr>
          <w:ilvl w:val="2"/>
          <w:numId w:val="2"/>
        </w:numPr>
        <w:ind w:left="720" w:firstLine="0"/>
        <w:rPr>
          <w:rFonts w:cs="Times New Roman"/>
          <w:color w:val="000000"/>
        </w:rPr>
      </w:pPr>
      <w:r>
        <w:rPr>
          <w:color w:val="000000"/>
        </w:rPr>
        <w:t>Informācija par atbalsta saņēmēju(-</w:t>
      </w:r>
      <w:proofErr w:type="spellStart"/>
      <w:r>
        <w:rPr>
          <w:color w:val="000000"/>
        </w:rPr>
        <w:t>iem</w:t>
      </w:r>
      <w:proofErr w:type="spellEnd"/>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60CE428C" w14:textId="77777777" w:rsidTr="00772CF3">
        <w:tc>
          <w:tcPr>
            <w:tcW w:w="8391" w:type="dxa"/>
            <w:shd w:val="clear" w:color="auto" w:fill="auto"/>
          </w:tcPr>
          <w:p w14:paraId="2FEE375A" w14:textId="77777777" w:rsidR="007E5B4A" w:rsidRDefault="007E5B4A" w:rsidP="000D782C">
            <w:r>
              <w:t>…</w:t>
            </w:r>
          </w:p>
        </w:tc>
      </w:tr>
    </w:tbl>
    <w:p w14:paraId="63DBE04E" w14:textId="77777777" w:rsidR="007E5B4A" w:rsidRPr="005538C6" w:rsidRDefault="000432CC" w:rsidP="005538C6">
      <w:pPr>
        <w:pStyle w:val="NormalKop111"/>
        <w:numPr>
          <w:ilvl w:val="2"/>
          <w:numId w:val="2"/>
        </w:numPr>
        <w:tabs>
          <w:tab w:val="clear" w:pos="720"/>
          <w:tab w:val="clear" w:pos="1440"/>
          <w:tab w:val="clear" w:pos="1797"/>
        </w:tabs>
        <w:ind w:left="1418" w:hanging="698"/>
        <w:rPr>
          <w:color w:val="000000"/>
        </w:rPr>
      </w:pPr>
      <w:r>
        <w:rPr>
          <w:color w:val="000000"/>
        </w:rPr>
        <w:t xml:space="preserve">Ja atbalsta saņēmēja juridiskā identitāte atšķiras no projektu finansējošā(-o) uzņēmuma(-u) vai faktiskā(-o) saņēmēja(-u) identitātes, aprakstiet šīs atšķirības un norādiet šos citus iesaistītos uzņēmumus.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763432B8" w14:textId="77777777" w:rsidTr="00772CF3">
        <w:tc>
          <w:tcPr>
            <w:tcW w:w="8391" w:type="dxa"/>
            <w:shd w:val="clear" w:color="auto" w:fill="auto"/>
          </w:tcPr>
          <w:p w14:paraId="0538FC50" w14:textId="77777777" w:rsidR="007E5B4A" w:rsidRDefault="007E5B4A" w:rsidP="000D782C">
            <w:r>
              <w:t>…</w:t>
            </w:r>
          </w:p>
        </w:tc>
      </w:tr>
    </w:tbl>
    <w:p w14:paraId="4B8ABCBF" w14:textId="77777777" w:rsidR="007E5B4A" w:rsidRPr="005538C6" w:rsidRDefault="000432CC" w:rsidP="005538C6">
      <w:pPr>
        <w:pStyle w:val="NormalKop111"/>
        <w:numPr>
          <w:ilvl w:val="2"/>
          <w:numId w:val="2"/>
        </w:numPr>
        <w:tabs>
          <w:tab w:val="clear" w:pos="720"/>
          <w:tab w:val="clear" w:pos="1440"/>
          <w:tab w:val="clear" w:pos="1797"/>
        </w:tabs>
        <w:ind w:left="1418" w:hanging="698"/>
        <w:rPr>
          <w:color w:val="000000"/>
        </w:rPr>
      </w:pPr>
      <w:r>
        <w:rPr>
          <w:color w:val="000000"/>
        </w:rPr>
        <w:t xml:space="preserve">Skaidri raksturojiet attiecības starp saņēmēju, uzņēmumu grupu, pie kuras tas pieder, un citiem saistītajiem uzņēmumiem, tai skaitā kopuzņēmumiem.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22320F9B" w14:textId="77777777" w:rsidTr="00772CF3">
        <w:tc>
          <w:tcPr>
            <w:tcW w:w="8391" w:type="dxa"/>
            <w:shd w:val="clear" w:color="auto" w:fill="auto"/>
          </w:tcPr>
          <w:p w14:paraId="2477C7A0" w14:textId="77777777" w:rsidR="007E5B4A" w:rsidRDefault="007E5B4A" w:rsidP="000D782C">
            <w:r>
              <w:t>…</w:t>
            </w:r>
          </w:p>
        </w:tc>
      </w:tr>
    </w:tbl>
    <w:p w14:paraId="758D75E9" w14:textId="77777777" w:rsidR="00162C83" w:rsidRDefault="00162C83" w:rsidP="004A7C2E">
      <w:pPr>
        <w:pStyle w:val="NormalKop11"/>
        <w:numPr>
          <w:ilvl w:val="1"/>
          <w:numId w:val="2"/>
        </w:numPr>
        <w:ind w:left="720" w:hanging="720"/>
        <w:rPr>
          <w:b/>
          <w:color w:val="000000"/>
        </w:rPr>
      </w:pPr>
      <w:r>
        <w:rPr>
          <w:b/>
          <w:color w:val="000000"/>
        </w:rPr>
        <w:t>Ieguldījumu projekts</w:t>
      </w:r>
    </w:p>
    <w:p w14:paraId="4EF16C39" w14:textId="77777777" w:rsidR="00162C83" w:rsidRPr="009830AE" w:rsidRDefault="00162C83" w:rsidP="00D2200E">
      <w:pPr>
        <w:pStyle w:val="NormalKop111"/>
        <w:numPr>
          <w:ilvl w:val="2"/>
          <w:numId w:val="2"/>
        </w:numPr>
        <w:ind w:left="720" w:firstLine="0"/>
        <w:rPr>
          <w:rFonts w:cs="Times New Roman"/>
          <w:color w:val="000000"/>
        </w:rPr>
      </w:pPr>
      <w:r>
        <w:rPr>
          <w:color w:val="000000"/>
        </w:rPr>
        <w:t>Sniedziet šādu informāciju par paziņojamo ieguldījumu projektu:</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5552"/>
        <w:gridCol w:w="2811"/>
      </w:tblGrid>
      <w:tr w:rsidR="00162C83" w14:paraId="1D7E6FDB" w14:textId="77777777" w:rsidTr="00D2200E">
        <w:tc>
          <w:tcPr>
            <w:tcW w:w="5552" w:type="dxa"/>
            <w:shd w:val="clear" w:color="auto" w:fill="auto"/>
          </w:tcPr>
          <w:p w14:paraId="1ED194DC" w14:textId="77777777" w:rsidR="00162C83" w:rsidRDefault="00162C83" w:rsidP="0039571D">
            <w:r>
              <w:t>Atbalsta pieteikuma iesniegšanas datums:</w:t>
            </w:r>
          </w:p>
        </w:tc>
        <w:tc>
          <w:tcPr>
            <w:tcW w:w="2811" w:type="dxa"/>
            <w:shd w:val="clear" w:color="auto" w:fill="auto"/>
          </w:tcPr>
          <w:p w14:paraId="694880B4" w14:textId="77777777" w:rsidR="00162C83" w:rsidRDefault="00162C83" w:rsidP="0039571D"/>
        </w:tc>
      </w:tr>
      <w:tr w:rsidR="00162C83" w14:paraId="642BA135" w14:textId="77777777" w:rsidTr="00D2200E">
        <w:tc>
          <w:tcPr>
            <w:tcW w:w="5552" w:type="dxa"/>
            <w:shd w:val="clear" w:color="auto" w:fill="auto"/>
          </w:tcPr>
          <w:p w14:paraId="1695DEB5" w14:textId="77777777" w:rsidR="00162C83" w:rsidRDefault="00162C83" w:rsidP="0039571D">
            <w:r>
              <w:t>Darbu sākuma datums konkrētajā ieguldījumu projektā:</w:t>
            </w:r>
          </w:p>
        </w:tc>
        <w:tc>
          <w:tcPr>
            <w:tcW w:w="2811" w:type="dxa"/>
            <w:shd w:val="clear" w:color="auto" w:fill="auto"/>
          </w:tcPr>
          <w:p w14:paraId="0E8D776F" w14:textId="77777777" w:rsidR="00162C83" w:rsidRDefault="00162C83" w:rsidP="0039571D"/>
        </w:tc>
      </w:tr>
      <w:tr w:rsidR="00162C83" w14:paraId="1B66D403" w14:textId="77777777" w:rsidTr="00D2200E">
        <w:tc>
          <w:tcPr>
            <w:tcW w:w="5552" w:type="dxa"/>
            <w:shd w:val="clear" w:color="auto" w:fill="auto"/>
          </w:tcPr>
          <w:p w14:paraId="78D45DD2" w14:textId="77777777" w:rsidR="00162C83" w:rsidRDefault="00162C83" w:rsidP="0039571D">
            <w:r>
              <w:t>Ražošanas sākuma datums:</w:t>
            </w:r>
          </w:p>
        </w:tc>
        <w:tc>
          <w:tcPr>
            <w:tcW w:w="2811" w:type="dxa"/>
            <w:shd w:val="clear" w:color="auto" w:fill="auto"/>
          </w:tcPr>
          <w:p w14:paraId="06202CE4" w14:textId="77777777" w:rsidR="00162C83" w:rsidRDefault="00162C83" w:rsidP="0039571D"/>
        </w:tc>
      </w:tr>
      <w:tr w:rsidR="00162C83" w14:paraId="3AFC1E18" w14:textId="77777777" w:rsidTr="00D2200E">
        <w:tc>
          <w:tcPr>
            <w:tcW w:w="5552" w:type="dxa"/>
            <w:shd w:val="clear" w:color="auto" w:fill="auto"/>
          </w:tcPr>
          <w:p w14:paraId="52E03EDF" w14:textId="77777777" w:rsidR="00162C83" w:rsidRDefault="00162C83" w:rsidP="0039571D">
            <w:r>
              <w:t>Pilnās ražošanas jaudas sasniegšanas datums:</w:t>
            </w:r>
          </w:p>
        </w:tc>
        <w:tc>
          <w:tcPr>
            <w:tcW w:w="2811" w:type="dxa"/>
            <w:shd w:val="clear" w:color="auto" w:fill="auto"/>
          </w:tcPr>
          <w:p w14:paraId="7FD8CB4C" w14:textId="77777777" w:rsidR="00162C83" w:rsidRDefault="00162C83" w:rsidP="0039571D"/>
        </w:tc>
      </w:tr>
      <w:tr w:rsidR="00162C83" w14:paraId="19F4AD0A" w14:textId="77777777" w:rsidTr="00D2200E">
        <w:tc>
          <w:tcPr>
            <w:tcW w:w="5552" w:type="dxa"/>
            <w:shd w:val="clear" w:color="auto" w:fill="auto"/>
          </w:tcPr>
          <w:p w14:paraId="751B3F61" w14:textId="77777777" w:rsidR="00162C83" w:rsidRDefault="00162C83" w:rsidP="00C03025">
            <w:r>
              <w:t>Plānotais ieguldījumu projekta pabeigšanas datums:</w:t>
            </w:r>
          </w:p>
        </w:tc>
        <w:tc>
          <w:tcPr>
            <w:tcW w:w="2811" w:type="dxa"/>
            <w:shd w:val="clear" w:color="auto" w:fill="auto"/>
          </w:tcPr>
          <w:p w14:paraId="315B6313" w14:textId="77777777" w:rsidR="00162C83" w:rsidRDefault="00162C83" w:rsidP="0039571D"/>
        </w:tc>
      </w:tr>
    </w:tbl>
    <w:p w14:paraId="5A9F2A01" w14:textId="77777777" w:rsidR="007D70E6" w:rsidRPr="005C5DFC" w:rsidRDefault="007D70E6" w:rsidP="007D70E6">
      <w:pPr>
        <w:pStyle w:val="NumPar3"/>
        <w:numPr>
          <w:ilvl w:val="2"/>
          <w:numId w:val="2"/>
        </w:numPr>
        <w:spacing w:before="240"/>
        <w:ind w:left="1440" w:hanging="720"/>
      </w:pPr>
      <w:r>
        <w:t>Ja paziņojums attiecas uz ieguldījumu “a” apgabalā vai uz MVU</w:t>
      </w:r>
      <w:r>
        <w:rPr>
          <w:rStyle w:val="FootnoteReference"/>
        </w:rPr>
        <w:footnoteReference w:id="4"/>
      </w:r>
      <w:r>
        <w:t xml:space="preserve"> ieguldījumu “c” apgabalā (RAP 45. punkts), norādiet sākotnējā ieguldījuma kategoriju vai kategorijas, uz kurām attiecas paziņojums (RAP 19. punkta 13) apakšpunkts): </w:t>
      </w:r>
    </w:p>
    <w:p w14:paraId="271B4C3F"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CD5ED2">
        <w:fldChar w:fldCharType="separate"/>
      </w:r>
      <w:r>
        <w:fldChar w:fldCharType="end"/>
      </w:r>
      <w:r>
        <w:tab/>
        <w:t>jaunas uzņēmējdarbības vietas izveide</w:t>
      </w:r>
    </w:p>
    <w:p w14:paraId="5D48C53B"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CD5ED2">
        <w:fldChar w:fldCharType="separate"/>
      </w:r>
      <w:r>
        <w:fldChar w:fldCharType="end"/>
      </w:r>
      <w:r>
        <w:tab/>
        <w:t>esošas uzņēmējdarbības vietas jaudas palielināšana</w:t>
      </w:r>
    </w:p>
    <w:p w14:paraId="4BC3590D"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CD5ED2">
        <w:fldChar w:fldCharType="separate"/>
      </w:r>
      <w:r>
        <w:fldChar w:fldCharType="end"/>
      </w:r>
      <w:r>
        <w:tab/>
        <w:t>izlaides dažādošana attiecīgajā uzņēmējdarbības vietā ar produktiem, kas iepriekš tur netika ražoti</w:t>
      </w:r>
    </w:p>
    <w:p w14:paraId="203C21CA" w14:textId="7777777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CD5ED2">
        <w:fldChar w:fldCharType="separate"/>
      </w:r>
      <w:r>
        <w:fldChar w:fldCharType="end"/>
      </w:r>
      <w:r>
        <w:tab/>
        <w:t>produktu, uz kuriem attiecas ieguldījums attiecīgajā uzņēmējdarbības vietā, vispārējā ražošanas procesa būtiskas izmaiņas</w:t>
      </w:r>
    </w:p>
    <w:p w14:paraId="3DE90299" w14:textId="2A26F94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CD5ED2">
        <w:fldChar w:fldCharType="separate"/>
      </w:r>
      <w:r>
        <w:fldChar w:fldCharType="end"/>
      </w:r>
      <w:r>
        <w:tab/>
        <w:t>tādai uzņēmējdarbības vietai piederošu aktīvu iegāde, kas ir slēgta vai tiktu slēgta, ja tā netiktu nopirkta</w:t>
      </w:r>
      <w:r>
        <w:rPr>
          <w:rStyle w:val="FootnoteReference"/>
        </w:rPr>
        <w:footnoteReference w:id="5"/>
      </w:r>
    </w:p>
    <w:p w14:paraId="2F15749C" w14:textId="77777777" w:rsidR="007D70E6" w:rsidRPr="005C5DFC" w:rsidRDefault="007D70E6" w:rsidP="00033078">
      <w:pPr>
        <w:pStyle w:val="NumPar3"/>
        <w:numPr>
          <w:ilvl w:val="2"/>
          <w:numId w:val="2"/>
        </w:numPr>
        <w:spacing w:before="240" w:after="240"/>
        <w:ind w:left="1440" w:hanging="720"/>
      </w:pPr>
      <w:r>
        <w:lastRenderedPageBreak/>
        <w:t>Ja paziņojums attiecas uz liela uzņēmuma ieguldījumu “c” apgabalā, norādiet sākotnējā ieguldījuma kategoriju vai kategorijas, uz kurām attiecas paziņojums (RAP 19. punkta 14) apakšpunkts un 14. punkts):</w:t>
      </w:r>
    </w:p>
    <w:p w14:paraId="65275405"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CD5ED2">
        <w:fldChar w:fldCharType="separate"/>
      </w:r>
      <w:r>
        <w:fldChar w:fldCharType="end"/>
      </w:r>
      <w:r>
        <w:tab/>
        <w:t>jaunas uzņēmējdarbības vietas izveide</w:t>
      </w:r>
    </w:p>
    <w:p w14:paraId="30CF2B5E" w14:textId="3435EDB0" w:rsidR="00874095" w:rsidRDefault="007D70E6" w:rsidP="003300E4">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CD5ED2">
        <w:fldChar w:fldCharType="separate"/>
      </w:r>
      <w:r>
        <w:fldChar w:fldCharType="end"/>
      </w:r>
      <w:r>
        <w:tab/>
        <w:t>darbības dažādošana uzņēmējdarbības vietā ar nosacījumu, ka jaunā darbība nav tā pati vai līdzīga darbība kā tā, kas uzņēmējdarbības vietā tika veikta iepriekš</w:t>
      </w:r>
    </w:p>
    <w:p w14:paraId="16BF900A" w14:textId="77777777" w:rsidR="007D70E6" w:rsidRPr="00D2200E" w:rsidRDefault="007D70E6" w:rsidP="007D70E6">
      <w:pPr>
        <w:pStyle w:val="Text2"/>
        <w:ind w:left="2410" w:hanging="425"/>
      </w:pPr>
      <w:r>
        <w:fldChar w:fldCharType="begin">
          <w:ffData>
            <w:name w:val="Check1"/>
            <w:enabled/>
            <w:calcOnExit w:val="0"/>
            <w:checkBox>
              <w:sizeAuto/>
              <w:default w:val="0"/>
            </w:checkBox>
          </w:ffData>
        </w:fldChar>
      </w:r>
      <w:r>
        <w:instrText xml:space="preserve"> FORMCHECKBOX </w:instrText>
      </w:r>
      <w:r w:rsidR="00CD5ED2">
        <w:fldChar w:fldCharType="separate"/>
      </w:r>
      <w:r>
        <w:fldChar w:fldCharType="end"/>
      </w:r>
      <w:r>
        <w:tab/>
        <w:t>izlaides dažādošana attiecīgajā uzņēmējdarbības vietā ar produktiem, kas iepriekš tur netika ražoti, ievērojot RAP 14. punkta trīs kumulatīvos nosacījumus</w:t>
      </w:r>
      <w:r>
        <w:rPr>
          <w:rStyle w:val="FootnoteReference"/>
        </w:rPr>
        <w:footnoteReference w:id="6"/>
      </w:r>
    </w:p>
    <w:p w14:paraId="4E058FC5" w14:textId="13EC4B10" w:rsidR="007D70E6" w:rsidRPr="00D2200E" w:rsidRDefault="007D70E6" w:rsidP="007D70E6">
      <w:pPr>
        <w:pStyle w:val="Normal127Indent127"/>
        <w:tabs>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CD5ED2">
        <w:fldChar w:fldCharType="separate"/>
      </w:r>
      <w:r>
        <w:fldChar w:fldCharType="end"/>
      </w:r>
      <w:r>
        <w:tab/>
        <w:t>produktu, uz kuriem attiecas ieguldījums attiecīgajā uzņēmējdarbības vietā, vispārējā ražošanas procesa būtiskas izmaiņas, ievērojot RAP 14. punkta trīs kumulatīvos nosacījumus</w:t>
      </w:r>
    </w:p>
    <w:p w14:paraId="466964FD" w14:textId="7777777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CD5ED2">
        <w:fldChar w:fldCharType="separate"/>
      </w:r>
      <w:r>
        <w:fldChar w:fldCharType="end"/>
      </w:r>
      <w:r>
        <w:tab/>
        <w:t>tādai uzņēmējdarbības vietai piederošu aktīvu iegāde, kas ir slēgta vai tiktu slēgta, ja tā netiktu nopirkta, ar nosacījumu, ka jaunā darbība, kuru paredzēts veikt, izmantojot iegādātos aktīvus, nav tā pati vai līdzīga darbība kā tā, kas uzņēmējdarbības vietā tika veikta pirms iegādes</w:t>
      </w:r>
      <w:r>
        <w:rPr>
          <w:rStyle w:val="FootnoteReference"/>
        </w:rPr>
        <w:footnoteReference w:id="7"/>
      </w:r>
      <w:r>
        <w:t xml:space="preserve"> </w:t>
      </w:r>
    </w:p>
    <w:p w14:paraId="54541161" w14:textId="77777777" w:rsidR="00D2200E" w:rsidRPr="00D16D8D" w:rsidRDefault="00633A52" w:rsidP="00D16D8D">
      <w:pPr>
        <w:pStyle w:val="NormalKop111"/>
        <w:numPr>
          <w:ilvl w:val="2"/>
          <w:numId w:val="2"/>
        </w:numPr>
        <w:tabs>
          <w:tab w:val="clear" w:pos="720"/>
          <w:tab w:val="clear" w:pos="1440"/>
          <w:tab w:val="clear" w:pos="1797"/>
        </w:tabs>
        <w:ind w:left="1418" w:hanging="698"/>
        <w:rPr>
          <w:color w:val="000000"/>
        </w:rPr>
      </w:pPr>
      <w:r>
        <w:rPr>
          <w:color w:val="000000"/>
        </w:rPr>
        <w:t>Īsi aprakstiet ieguldījumu projektu, tai skaitā norādot, kāpēc konkrētais ieguldījumu projekts ietilpst vienā vai vairākās iepriekš minētajās sākotnējo ieguldījumu kategorijās.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118C4" w14:paraId="7C42C9EA" w14:textId="77777777" w:rsidTr="00772CF3">
        <w:tc>
          <w:tcPr>
            <w:tcW w:w="8391" w:type="dxa"/>
            <w:shd w:val="clear" w:color="auto" w:fill="auto"/>
          </w:tcPr>
          <w:p w14:paraId="382B9D6A" w14:textId="77777777" w:rsidR="001118C4" w:rsidRDefault="00AF634A" w:rsidP="000D782C">
            <w:r>
              <w:t>…</w:t>
            </w:r>
          </w:p>
        </w:tc>
      </w:tr>
    </w:tbl>
    <w:p w14:paraId="2949111E" w14:textId="77777777" w:rsidR="004A7C2E" w:rsidRDefault="004A7C2E" w:rsidP="004A7C2E">
      <w:pPr>
        <w:pStyle w:val="NormalKop11"/>
        <w:numPr>
          <w:ilvl w:val="1"/>
          <w:numId w:val="2"/>
        </w:numPr>
        <w:ind w:left="720" w:hanging="720"/>
        <w:rPr>
          <w:b/>
          <w:color w:val="000000"/>
        </w:rPr>
      </w:pPr>
      <w:r>
        <w:rPr>
          <w:b/>
          <w:color w:val="000000"/>
        </w:rPr>
        <w:t>Attiecināmo izmaksu aprēķināšana uz ieguldījumu izmaksu pamata</w:t>
      </w:r>
    </w:p>
    <w:p w14:paraId="73227028" w14:textId="77777777" w:rsidR="00E940DB" w:rsidRPr="009830AE" w:rsidRDefault="00E940DB" w:rsidP="00033078">
      <w:pPr>
        <w:pStyle w:val="NormalKop111"/>
        <w:numPr>
          <w:ilvl w:val="2"/>
          <w:numId w:val="2"/>
        </w:numPr>
        <w:ind w:left="1418" w:hanging="698"/>
        <w:rPr>
          <w:rFonts w:cs="Times New Roman"/>
          <w:color w:val="000000"/>
        </w:rPr>
      </w:pPr>
      <w:r>
        <w:rPr>
          <w:color w:val="000000"/>
        </w:rPr>
        <w:t>Norādiet kopējās attiecināmās ieguldījumu izmaksas šādā sadalījumā (nominālā un diskontētā vērtībā):</w:t>
      </w:r>
    </w:p>
    <w:p w14:paraId="0B359A95" w14:textId="77777777" w:rsidR="00033078" w:rsidRDefault="00033078">
      <w:r>
        <w:br w:type="page"/>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4A0" w:firstRow="1" w:lastRow="0" w:firstColumn="1" w:lastColumn="0" w:noHBand="0" w:noVBand="1"/>
      </w:tblPr>
      <w:tblGrid>
        <w:gridCol w:w="5528"/>
        <w:gridCol w:w="1418"/>
        <w:gridCol w:w="1417"/>
      </w:tblGrid>
      <w:tr w:rsidR="00516B30" w14:paraId="458BEC67" w14:textId="77777777" w:rsidTr="009C5F4C">
        <w:tc>
          <w:tcPr>
            <w:tcW w:w="5528" w:type="dxa"/>
            <w:shd w:val="clear" w:color="auto" w:fill="auto"/>
          </w:tcPr>
          <w:p w14:paraId="2277F6E9" w14:textId="77777777" w:rsidR="00516B30" w:rsidRPr="00633A52" w:rsidRDefault="00516B30" w:rsidP="00E940DB">
            <w:pPr>
              <w:rPr>
                <w:sz w:val="20"/>
                <w:szCs w:val="20"/>
              </w:rPr>
            </w:pPr>
          </w:p>
        </w:tc>
        <w:tc>
          <w:tcPr>
            <w:tcW w:w="1418" w:type="dxa"/>
            <w:shd w:val="clear" w:color="auto" w:fill="auto"/>
          </w:tcPr>
          <w:p w14:paraId="6F4805A2" w14:textId="77777777" w:rsidR="00516B30" w:rsidRPr="00633A52" w:rsidRDefault="00516B30" w:rsidP="009C5F4C">
            <w:pPr>
              <w:jc w:val="left"/>
              <w:rPr>
                <w:sz w:val="20"/>
                <w:szCs w:val="20"/>
              </w:rPr>
            </w:pPr>
            <w:r>
              <w:rPr>
                <w:sz w:val="20"/>
              </w:rPr>
              <w:t>Kopējās attiecināmās izmaksas (nominālā vērtība)</w:t>
            </w:r>
            <w:r>
              <w:rPr>
                <w:sz w:val="20"/>
                <w:vertAlign w:val="superscript"/>
              </w:rPr>
              <w:t>(°)</w:t>
            </w:r>
          </w:p>
        </w:tc>
        <w:tc>
          <w:tcPr>
            <w:tcW w:w="1417" w:type="dxa"/>
          </w:tcPr>
          <w:p w14:paraId="390D1283" w14:textId="77777777" w:rsidR="00516B30" w:rsidRPr="00633A52" w:rsidRDefault="00516B30" w:rsidP="009C5F4C">
            <w:pPr>
              <w:jc w:val="left"/>
              <w:rPr>
                <w:sz w:val="20"/>
                <w:szCs w:val="20"/>
              </w:rPr>
            </w:pPr>
            <w:r>
              <w:rPr>
                <w:sz w:val="20"/>
              </w:rPr>
              <w:t>Kopējās attiecināmās izmaksas (diskontētā vērtība)</w:t>
            </w:r>
            <w:r>
              <w:rPr>
                <w:sz w:val="20"/>
                <w:vertAlign w:val="superscript"/>
              </w:rPr>
              <w:t>(°)</w:t>
            </w:r>
          </w:p>
        </w:tc>
      </w:tr>
      <w:tr w:rsidR="00516B30" w14:paraId="4CBB0242" w14:textId="77777777" w:rsidTr="009C5F4C">
        <w:tc>
          <w:tcPr>
            <w:tcW w:w="5528" w:type="dxa"/>
            <w:shd w:val="clear" w:color="auto" w:fill="auto"/>
          </w:tcPr>
          <w:p w14:paraId="23F909D4" w14:textId="77777777" w:rsidR="00516B30" w:rsidRPr="00633A52" w:rsidRDefault="00516B30" w:rsidP="00E940DB">
            <w:pPr>
              <w:rPr>
                <w:sz w:val="20"/>
                <w:szCs w:val="20"/>
              </w:rPr>
            </w:pPr>
            <w:r>
              <w:rPr>
                <w:color w:val="000000"/>
                <w:sz w:val="20"/>
              </w:rPr>
              <w:t>Priekšizpētes vai konsultāciju izmaksas, kas saistītas ar ieguldījumu (vienīgi attiecībā uz MVU)</w:t>
            </w:r>
          </w:p>
        </w:tc>
        <w:tc>
          <w:tcPr>
            <w:tcW w:w="1418" w:type="dxa"/>
            <w:shd w:val="clear" w:color="auto" w:fill="auto"/>
          </w:tcPr>
          <w:p w14:paraId="23FADEC3" w14:textId="77777777" w:rsidR="00516B30" w:rsidRPr="00633A52" w:rsidRDefault="00516B30" w:rsidP="00772CF3">
            <w:pPr>
              <w:jc w:val="right"/>
              <w:rPr>
                <w:sz w:val="20"/>
                <w:szCs w:val="20"/>
              </w:rPr>
            </w:pPr>
          </w:p>
        </w:tc>
        <w:tc>
          <w:tcPr>
            <w:tcW w:w="1417" w:type="dxa"/>
          </w:tcPr>
          <w:p w14:paraId="6A40A306" w14:textId="77777777" w:rsidR="00516B30" w:rsidRPr="00633A52" w:rsidRDefault="00516B30" w:rsidP="00772CF3">
            <w:pPr>
              <w:jc w:val="right"/>
              <w:rPr>
                <w:sz w:val="20"/>
                <w:szCs w:val="20"/>
              </w:rPr>
            </w:pPr>
          </w:p>
        </w:tc>
      </w:tr>
      <w:tr w:rsidR="00516B30" w14:paraId="3BB92E21" w14:textId="77777777" w:rsidTr="009C5F4C">
        <w:tc>
          <w:tcPr>
            <w:tcW w:w="5528" w:type="dxa"/>
            <w:shd w:val="clear" w:color="auto" w:fill="auto"/>
          </w:tcPr>
          <w:p w14:paraId="3D527917" w14:textId="77777777" w:rsidR="00516B30" w:rsidRPr="00633A52" w:rsidRDefault="00516B30" w:rsidP="00E940DB">
            <w:pPr>
              <w:rPr>
                <w:sz w:val="20"/>
                <w:szCs w:val="20"/>
              </w:rPr>
            </w:pPr>
            <w:r>
              <w:rPr>
                <w:sz w:val="20"/>
              </w:rPr>
              <w:t>Zeme</w:t>
            </w:r>
          </w:p>
        </w:tc>
        <w:tc>
          <w:tcPr>
            <w:tcW w:w="1418" w:type="dxa"/>
            <w:shd w:val="clear" w:color="auto" w:fill="auto"/>
          </w:tcPr>
          <w:p w14:paraId="1FFC3C67" w14:textId="77777777" w:rsidR="00516B30" w:rsidRPr="00633A52" w:rsidRDefault="00516B30" w:rsidP="00772CF3">
            <w:pPr>
              <w:jc w:val="right"/>
              <w:rPr>
                <w:sz w:val="20"/>
                <w:szCs w:val="20"/>
              </w:rPr>
            </w:pPr>
          </w:p>
        </w:tc>
        <w:tc>
          <w:tcPr>
            <w:tcW w:w="1417" w:type="dxa"/>
          </w:tcPr>
          <w:p w14:paraId="2AA5F51D" w14:textId="77777777" w:rsidR="00516B30" w:rsidRPr="00633A52" w:rsidRDefault="00516B30" w:rsidP="00772CF3">
            <w:pPr>
              <w:jc w:val="right"/>
              <w:rPr>
                <w:sz w:val="20"/>
                <w:szCs w:val="20"/>
              </w:rPr>
            </w:pPr>
          </w:p>
        </w:tc>
      </w:tr>
      <w:tr w:rsidR="00516B30" w14:paraId="3237FC3F" w14:textId="77777777" w:rsidTr="009C5F4C">
        <w:tc>
          <w:tcPr>
            <w:tcW w:w="5528" w:type="dxa"/>
            <w:shd w:val="clear" w:color="auto" w:fill="auto"/>
          </w:tcPr>
          <w:p w14:paraId="4A2B8499" w14:textId="77777777" w:rsidR="00516B30" w:rsidRPr="00633A52" w:rsidRDefault="00516B30" w:rsidP="00E940DB">
            <w:pPr>
              <w:rPr>
                <w:sz w:val="20"/>
                <w:szCs w:val="20"/>
              </w:rPr>
            </w:pPr>
            <w:r>
              <w:rPr>
                <w:sz w:val="20"/>
              </w:rPr>
              <w:t>Ēkas</w:t>
            </w:r>
          </w:p>
        </w:tc>
        <w:tc>
          <w:tcPr>
            <w:tcW w:w="1418" w:type="dxa"/>
            <w:shd w:val="clear" w:color="auto" w:fill="auto"/>
          </w:tcPr>
          <w:p w14:paraId="028ACEE8" w14:textId="77777777" w:rsidR="00516B30" w:rsidRPr="00633A52" w:rsidRDefault="00516B30" w:rsidP="00772CF3">
            <w:pPr>
              <w:jc w:val="right"/>
              <w:rPr>
                <w:sz w:val="20"/>
                <w:szCs w:val="20"/>
              </w:rPr>
            </w:pPr>
          </w:p>
        </w:tc>
        <w:tc>
          <w:tcPr>
            <w:tcW w:w="1417" w:type="dxa"/>
          </w:tcPr>
          <w:p w14:paraId="22304E49" w14:textId="77777777" w:rsidR="00516B30" w:rsidRPr="00633A52" w:rsidRDefault="00516B30" w:rsidP="00772CF3">
            <w:pPr>
              <w:jc w:val="right"/>
              <w:rPr>
                <w:sz w:val="20"/>
                <w:szCs w:val="20"/>
              </w:rPr>
            </w:pPr>
          </w:p>
        </w:tc>
      </w:tr>
      <w:tr w:rsidR="00516B30" w14:paraId="085A6C34" w14:textId="77777777" w:rsidTr="009C5F4C">
        <w:tc>
          <w:tcPr>
            <w:tcW w:w="5528" w:type="dxa"/>
            <w:shd w:val="clear" w:color="auto" w:fill="auto"/>
          </w:tcPr>
          <w:p w14:paraId="28D4D06F" w14:textId="77777777" w:rsidR="00516B30" w:rsidRPr="00633A52" w:rsidRDefault="00516B30" w:rsidP="00970914">
            <w:pPr>
              <w:rPr>
                <w:sz w:val="20"/>
                <w:szCs w:val="20"/>
              </w:rPr>
            </w:pPr>
            <w:r>
              <w:rPr>
                <w:sz w:val="20"/>
              </w:rPr>
              <w:t>Ražotnes, tehnika un aprīkojums</w:t>
            </w:r>
          </w:p>
        </w:tc>
        <w:tc>
          <w:tcPr>
            <w:tcW w:w="1418" w:type="dxa"/>
            <w:shd w:val="clear" w:color="auto" w:fill="auto"/>
          </w:tcPr>
          <w:p w14:paraId="074CFA1C" w14:textId="77777777" w:rsidR="00516B30" w:rsidRPr="00633A52" w:rsidRDefault="00516B30" w:rsidP="00772CF3">
            <w:pPr>
              <w:jc w:val="right"/>
              <w:rPr>
                <w:sz w:val="20"/>
                <w:szCs w:val="20"/>
              </w:rPr>
            </w:pPr>
          </w:p>
        </w:tc>
        <w:tc>
          <w:tcPr>
            <w:tcW w:w="1417" w:type="dxa"/>
          </w:tcPr>
          <w:p w14:paraId="2F23B819" w14:textId="77777777" w:rsidR="00516B30" w:rsidRPr="00633A52" w:rsidRDefault="00516B30" w:rsidP="00772CF3">
            <w:pPr>
              <w:jc w:val="right"/>
              <w:rPr>
                <w:sz w:val="20"/>
                <w:szCs w:val="20"/>
              </w:rPr>
            </w:pPr>
          </w:p>
        </w:tc>
      </w:tr>
      <w:tr w:rsidR="00516B30" w14:paraId="6784731F" w14:textId="77777777" w:rsidTr="009C5F4C">
        <w:tc>
          <w:tcPr>
            <w:tcW w:w="5528" w:type="dxa"/>
            <w:shd w:val="clear" w:color="auto" w:fill="auto"/>
          </w:tcPr>
          <w:p w14:paraId="0FF5C78F" w14:textId="77777777" w:rsidR="00516B30" w:rsidRPr="00633A52" w:rsidRDefault="00516B30" w:rsidP="00E940DB">
            <w:pPr>
              <w:rPr>
                <w:sz w:val="20"/>
                <w:szCs w:val="20"/>
              </w:rPr>
            </w:pPr>
            <w:r>
              <w:rPr>
                <w:sz w:val="20"/>
              </w:rPr>
              <w:t>Nemateriālie aktīvi</w:t>
            </w:r>
          </w:p>
        </w:tc>
        <w:tc>
          <w:tcPr>
            <w:tcW w:w="1418" w:type="dxa"/>
            <w:shd w:val="clear" w:color="auto" w:fill="auto"/>
          </w:tcPr>
          <w:p w14:paraId="62F5630F" w14:textId="77777777" w:rsidR="00516B30" w:rsidRPr="00633A52" w:rsidRDefault="00516B30" w:rsidP="00772CF3">
            <w:pPr>
              <w:jc w:val="right"/>
              <w:rPr>
                <w:sz w:val="20"/>
                <w:szCs w:val="20"/>
              </w:rPr>
            </w:pPr>
          </w:p>
        </w:tc>
        <w:tc>
          <w:tcPr>
            <w:tcW w:w="1417" w:type="dxa"/>
          </w:tcPr>
          <w:p w14:paraId="7AE6136F" w14:textId="77777777" w:rsidR="00516B30" w:rsidRPr="00633A52" w:rsidRDefault="00516B30" w:rsidP="00772CF3">
            <w:pPr>
              <w:jc w:val="right"/>
              <w:rPr>
                <w:sz w:val="20"/>
                <w:szCs w:val="20"/>
              </w:rPr>
            </w:pPr>
          </w:p>
        </w:tc>
      </w:tr>
      <w:tr w:rsidR="00516B30" w14:paraId="55625B95" w14:textId="77777777" w:rsidTr="009C5F4C">
        <w:tc>
          <w:tcPr>
            <w:tcW w:w="5528" w:type="dxa"/>
            <w:shd w:val="clear" w:color="auto" w:fill="auto"/>
          </w:tcPr>
          <w:p w14:paraId="5F415862" w14:textId="77777777" w:rsidR="00516B30" w:rsidRPr="00633A52" w:rsidRDefault="00516B30" w:rsidP="00E940DB">
            <w:pPr>
              <w:rPr>
                <w:sz w:val="20"/>
                <w:szCs w:val="20"/>
              </w:rPr>
            </w:pPr>
            <w:r>
              <w:rPr>
                <w:sz w:val="20"/>
              </w:rPr>
              <w:t>Kopējās attiecināmās izmaksas</w:t>
            </w:r>
          </w:p>
        </w:tc>
        <w:tc>
          <w:tcPr>
            <w:tcW w:w="1418" w:type="dxa"/>
            <w:shd w:val="clear" w:color="auto" w:fill="auto"/>
          </w:tcPr>
          <w:p w14:paraId="68E8858F" w14:textId="77777777" w:rsidR="00516B30" w:rsidRPr="00633A52" w:rsidRDefault="00516B30" w:rsidP="00772CF3">
            <w:pPr>
              <w:jc w:val="right"/>
              <w:rPr>
                <w:sz w:val="20"/>
                <w:szCs w:val="20"/>
              </w:rPr>
            </w:pPr>
          </w:p>
        </w:tc>
        <w:tc>
          <w:tcPr>
            <w:tcW w:w="1417" w:type="dxa"/>
          </w:tcPr>
          <w:p w14:paraId="3B58B69C" w14:textId="77777777" w:rsidR="00516B30" w:rsidRPr="00633A52" w:rsidRDefault="00516B30" w:rsidP="00772CF3">
            <w:pPr>
              <w:jc w:val="right"/>
              <w:rPr>
                <w:sz w:val="20"/>
                <w:szCs w:val="20"/>
              </w:rPr>
            </w:pPr>
          </w:p>
        </w:tc>
      </w:tr>
    </w:tbl>
    <w:p w14:paraId="396045F6" w14:textId="77777777" w:rsidR="00E940DB" w:rsidRPr="00C359A9" w:rsidRDefault="00E940DB" w:rsidP="00E940DB">
      <w:pPr>
        <w:rPr>
          <w:i/>
          <w:sz w:val="20"/>
          <w:szCs w:val="20"/>
        </w:rPr>
      </w:pPr>
      <w:r>
        <w:tab/>
      </w:r>
      <w:r>
        <w:rPr>
          <w:i/>
          <w:sz w:val="20"/>
        </w:rPr>
        <w:t>(°) Valsts valūtā (skatīt arī 2.5. punktu).</w:t>
      </w:r>
    </w:p>
    <w:p w14:paraId="3D68B83F" w14:textId="77777777" w:rsidR="00BC08A3" w:rsidRPr="0025149B" w:rsidRDefault="004255FA" w:rsidP="00093A59">
      <w:pPr>
        <w:pStyle w:val="NormalKop111"/>
        <w:numPr>
          <w:ilvl w:val="2"/>
          <w:numId w:val="2"/>
        </w:numPr>
        <w:ind w:left="1225" w:hanging="505"/>
        <w:rPr>
          <w:rFonts w:cs="Times New Roman"/>
          <w:color w:val="000000"/>
        </w:rPr>
      </w:pPr>
      <w:r>
        <w:rPr>
          <w:color w:val="000000"/>
        </w:rPr>
        <w:t>Aplieciniet, ka iegādātie aktīvi ir jauni (RAP 27. punkts)</w:t>
      </w:r>
      <w:r>
        <w:rPr>
          <w:rStyle w:val="FootnoteReference"/>
          <w:color w:val="000000"/>
        </w:rPr>
        <w:footnoteReference w:id="8"/>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C08A3" w14:paraId="10DDC4C7" w14:textId="77777777" w:rsidTr="00D92FE1">
        <w:tc>
          <w:tcPr>
            <w:tcW w:w="8391" w:type="dxa"/>
            <w:shd w:val="clear" w:color="auto" w:fill="auto"/>
          </w:tcPr>
          <w:p w14:paraId="75712678" w14:textId="77777777" w:rsidR="00BC08A3" w:rsidRDefault="00AD198F" w:rsidP="00D92FE1">
            <w:r>
              <w:t>…</w:t>
            </w:r>
          </w:p>
        </w:tc>
      </w:tr>
    </w:tbl>
    <w:p w14:paraId="26D2D173" w14:textId="77777777" w:rsidR="000432CC" w:rsidRPr="00D16D8D" w:rsidRDefault="000432CC" w:rsidP="00D16D8D">
      <w:pPr>
        <w:pStyle w:val="NormalKop111"/>
        <w:numPr>
          <w:ilvl w:val="2"/>
          <w:numId w:val="2"/>
        </w:numPr>
        <w:tabs>
          <w:tab w:val="clear" w:pos="720"/>
          <w:tab w:val="clear" w:pos="1440"/>
          <w:tab w:val="clear" w:pos="1797"/>
        </w:tabs>
        <w:ind w:left="1418" w:hanging="698"/>
        <w:rPr>
          <w:color w:val="000000"/>
        </w:rPr>
      </w:pPr>
      <w:r>
        <w:rPr>
          <w:color w:val="000000"/>
        </w:rPr>
        <w:t xml:space="preserve">Sniedziet pierādījumus tam, ka MVU gadījumā attiecināmajās izmaksās ir ietverti ne vairāk kā 50 % no priekšizpētes vai konsultāciju izmaksām, kas saistītas ar ieguldījumu (RAP 28. punkts).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76548EFF" w14:textId="77777777" w:rsidTr="00772CF3">
        <w:tc>
          <w:tcPr>
            <w:tcW w:w="8391" w:type="dxa"/>
            <w:shd w:val="clear" w:color="auto" w:fill="auto"/>
          </w:tcPr>
          <w:p w14:paraId="00B9E360" w14:textId="77777777" w:rsidR="00D61906" w:rsidRDefault="00D61906" w:rsidP="000D782C">
            <w:r>
              <w:t>…</w:t>
            </w:r>
          </w:p>
        </w:tc>
      </w:tr>
    </w:tbl>
    <w:p w14:paraId="24FEC486" w14:textId="77777777" w:rsidR="00D61906" w:rsidRDefault="00D61906" w:rsidP="00D61906"/>
    <w:p w14:paraId="5CC61FAC" w14:textId="77777777" w:rsidR="000432CC" w:rsidRPr="00D16D8D" w:rsidRDefault="00D61906" w:rsidP="00D16D8D">
      <w:pPr>
        <w:pStyle w:val="NormalKop111"/>
        <w:numPr>
          <w:ilvl w:val="2"/>
          <w:numId w:val="2"/>
        </w:numPr>
        <w:tabs>
          <w:tab w:val="clear" w:pos="720"/>
          <w:tab w:val="clear" w:pos="1440"/>
          <w:tab w:val="clear" w:pos="1797"/>
        </w:tabs>
        <w:ind w:left="1418" w:hanging="698"/>
        <w:rPr>
          <w:color w:val="000000"/>
        </w:rPr>
      </w:pPr>
      <w:r>
        <w:rPr>
          <w:color w:val="000000"/>
        </w:rPr>
        <w:t xml:space="preserve">Sniedziet pierādījumus tam, ka attiecībā uz atbalstu, ko piešķir lielajiem uzņēmumiem būtisku izmaiņu veikšanai ražošanas procesā, attiecināmās izmaksas pārsniedz ar modernizējamo darbību saistīto aktīvu amortizāciju pēdējo triju fiskālo gadu laikā (RAP 29. punkts).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70A92074" w14:textId="77777777" w:rsidTr="00772CF3">
        <w:tc>
          <w:tcPr>
            <w:tcW w:w="8391" w:type="dxa"/>
            <w:shd w:val="clear" w:color="auto" w:fill="auto"/>
          </w:tcPr>
          <w:p w14:paraId="37B9DEE7" w14:textId="77777777" w:rsidR="00D61906" w:rsidRDefault="00D61906" w:rsidP="000D782C">
            <w:r>
              <w:t>…</w:t>
            </w:r>
          </w:p>
        </w:tc>
      </w:tr>
    </w:tbl>
    <w:p w14:paraId="234EE87F" w14:textId="77777777" w:rsidR="00D61906" w:rsidRPr="00D16D8D" w:rsidRDefault="000432CC" w:rsidP="00D16D8D">
      <w:pPr>
        <w:pStyle w:val="NormalKop111"/>
        <w:numPr>
          <w:ilvl w:val="2"/>
          <w:numId w:val="2"/>
        </w:numPr>
        <w:tabs>
          <w:tab w:val="clear" w:pos="720"/>
          <w:tab w:val="clear" w:pos="1440"/>
          <w:tab w:val="clear" w:pos="1797"/>
        </w:tabs>
        <w:ind w:left="1418" w:hanging="698"/>
        <w:rPr>
          <w:color w:val="000000"/>
        </w:rPr>
      </w:pPr>
      <w:r>
        <w:rPr>
          <w:color w:val="000000"/>
        </w:rPr>
        <w:t>Sniedziet atsauci uz juridisko pamatu vai paskaidrojiet, kā tiek nodrošināts, ka attiecībā uz atbalstu, ko piešķir esošas uzņēmējdarbības vietas darbības dažādošanai, attiecināmās izmaksas par vismaz 200 % pārsniedz atkārtoti izmantoto aktīvu uzskaites vērtību, kas reģistrēta iepriekšējā fiskālajā gadā pirms darbu sākuma (RAP 30. punkts). Attiecīgā gadījumā iesniedziet dokumentus ar attiecīgajiem kvantitatīvajiem datiem.</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3E61676E" w14:textId="77777777" w:rsidTr="00772CF3">
        <w:tc>
          <w:tcPr>
            <w:tcW w:w="8391" w:type="dxa"/>
            <w:shd w:val="clear" w:color="auto" w:fill="auto"/>
          </w:tcPr>
          <w:p w14:paraId="253A0869" w14:textId="77777777" w:rsidR="00D61906" w:rsidRDefault="00D61906" w:rsidP="000D782C">
            <w:r>
              <w:t>…</w:t>
            </w:r>
          </w:p>
        </w:tc>
      </w:tr>
    </w:tbl>
    <w:p w14:paraId="39C9C526" w14:textId="77777777" w:rsidR="000432CC" w:rsidRPr="009830AE" w:rsidRDefault="000432CC" w:rsidP="00033078">
      <w:pPr>
        <w:pStyle w:val="Normal127Indent127"/>
        <w:spacing w:after="0"/>
      </w:pPr>
    </w:p>
    <w:p w14:paraId="0C9D02A6" w14:textId="77777777" w:rsidR="000432CC" w:rsidRPr="009830AE" w:rsidRDefault="000D782C" w:rsidP="00033078">
      <w:pPr>
        <w:pStyle w:val="NormalKop111"/>
        <w:numPr>
          <w:ilvl w:val="2"/>
          <w:numId w:val="2"/>
        </w:numPr>
        <w:tabs>
          <w:tab w:val="clear" w:pos="720"/>
          <w:tab w:val="clear" w:pos="1440"/>
          <w:tab w:val="clear" w:pos="1797"/>
        </w:tabs>
        <w:spacing w:before="0"/>
        <w:ind w:left="1418" w:hanging="698"/>
        <w:rPr>
          <w:color w:val="000000"/>
        </w:rPr>
      </w:pPr>
      <w:r>
        <w:rPr>
          <w:color w:val="000000"/>
        </w:rPr>
        <w:t xml:space="preserve">Gadījumos, kad paredzēta materiālo aktīvu noma, norādiet atsauces uz juridiskā pamata attiecīgajiem noteikumiem, kuros ir paredzēta turpmāk minēto nosacījumu izpilde, vai paskaidrojiet, kā tiek panākta atbilstība šiem nosacījumiem (RAP 31. punkts): </w:t>
      </w:r>
    </w:p>
    <w:p w14:paraId="7E7B447C" w14:textId="77777777" w:rsidR="000432CC" w:rsidRPr="000D782C" w:rsidRDefault="000432CC" w:rsidP="00633A52">
      <w:pPr>
        <w:pStyle w:val="Normal127Bullet63"/>
        <w:spacing w:before="120" w:after="120"/>
      </w:pPr>
      <w:r>
        <w:t>ja tiek nomāta zeme un ēkas, lielo uzņēmumu gadījumā nomai jāilgst vismaz piecus gadus, bet MVU gadījumā vismaz trīs gadus pēc ieguldījuma pabeigšanas paredzamā datuma;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0D782C" w14:paraId="332DFC9D" w14:textId="77777777" w:rsidTr="00093A59">
        <w:tc>
          <w:tcPr>
            <w:tcW w:w="8363" w:type="dxa"/>
            <w:shd w:val="clear" w:color="auto" w:fill="auto"/>
          </w:tcPr>
          <w:p w14:paraId="59FF535D" w14:textId="77777777" w:rsidR="000D782C" w:rsidRDefault="000D782C" w:rsidP="000D782C">
            <w:r>
              <w:t xml:space="preserve">… </w:t>
            </w:r>
          </w:p>
        </w:tc>
      </w:tr>
    </w:tbl>
    <w:p w14:paraId="0640E71C" w14:textId="77777777" w:rsidR="000432CC" w:rsidRPr="000D782C" w:rsidRDefault="000432CC" w:rsidP="00633A52">
      <w:pPr>
        <w:pStyle w:val="Normal127Bullet63"/>
        <w:spacing w:before="240" w:after="120"/>
      </w:pPr>
      <w:r>
        <w:lastRenderedPageBreak/>
        <w:t xml:space="preserve">ja tiek nomāta ražotne vai tehnika, nomai jābūt finanšu izpirkumnomai (līzingam) un tās līgumā jābūt noteiktam atbalsta saņēmēja pienākumam pēc nomas termiņa beigām aktīvus izpirkt.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0D782C" w14:paraId="1DA20F2C" w14:textId="77777777" w:rsidTr="00093A59">
        <w:tc>
          <w:tcPr>
            <w:tcW w:w="8363" w:type="dxa"/>
            <w:shd w:val="clear" w:color="auto" w:fill="auto"/>
          </w:tcPr>
          <w:p w14:paraId="02EEC902" w14:textId="77777777" w:rsidR="000D782C" w:rsidRDefault="000D782C" w:rsidP="000D782C">
            <w:r>
              <w:t xml:space="preserve">… </w:t>
            </w:r>
          </w:p>
        </w:tc>
      </w:tr>
    </w:tbl>
    <w:p w14:paraId="6D2CBC5D" w14:textId="77777777" w:rsidR="00A96151" w:rsidRPr="00A80D24" w:rsidRDefault="00A96151" w:rsidP="00093A59">
      <w:pPr>
        <w:pStyle w:val="NormalKop111"/>
        <w:numPr>
          <w:ilvl w:val="2"/>
          <w:numId w:val="2"/>
        </w:numPr>
        <w:tabs>
          <w:tab w:val="clear" w:pos="720"/>
          <w:tab w:val="clear" w:pos="1440"/>
          <w:tab w:val="clear" w:pos="1797"/>
        </w:tabs>
        <w:ind w:left="1418" w:hanging="698"/>
        <w:rPr>
          <w:color w:val="000000"/>
        </w:rPr>
      </w:pPr>
      <w:r>
        <w:rPr>
          <w:color w:val="000000"/>
        </w:rPr>
        <w:t>RAP 32. punktā ir noteikts, ka uzņēmējdarbības vietas iegādes gadījumā “</w:t>
      </w:r>
      <w:r>
        <w:rPr>
          <w:i/>
          <w:color w:val="000000"/>
        </w:rPr>
        <w:t>principā ņem vērā tikai izmaksas par aktīvu iegādi no trešām personām, kas nav saistītas ar pircēju. Tomēr nosacījums par aktīvu iegādi no trešām personām, kas nav saistītas ar pircēju, nav piemērojams, ja sākotnējā īpašnieka ģimenes loceklis vai darbinieks pārņem mazu uzņēmumu. Darījumam jānotiek atbilstoši tirgus nosacījumiem. Ja uzņēmējdarbības vietas aktīvu iegāde tiek apvienota ar papildu ieguldījumiem, par kuriem var saņemt reģionālo atbalstu, šo papildu ieguldījumu attiecināmās izmaksas jāpieskaita uzņēmējdarbības vietas aktīvu iegādes izmaksām</w:t>
      </w:r>
      <w:r>
        <w:rPr>
          <w:color w:val="000000"/>
        </w:rPr>
        <w:t xml:space="preserve">”. </w:t>
      </w:r>
    </w:p>
    <w:p w14:paraId="68432129" w14:textId="77777777" w:rsidR="000432CC" w:rsidRDefault="00A96151" w:rsidP="00A80D24">
      <w:pPr>
        <w:pStyle w:val="Normal127"/>
      </w:pPr>
      <w:r>
        <w:t xml:space="preserve">Ja minētais attiecas uz paziņojamo atbalstu, paskaidrojiet, kā ir nodrošināta šo nosacījumu izpilde, un iesniedziet attiecīgus apliecinošos dokumentus.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A96151" w14:paraId="52363A88" w14:textId="77777777" w:rsidTr="00772CF3">
        <w:tc>
          <w:tcPr>
            <w:tcW w:w="8391" w:type="dxa"/>
            <w:shd w:val="clear" w:color="auto" w:fill="auto"/>
          </w:tcPr>
          <w:p w14:paraId="725C18F4" w14:textId="77777777" w:rsidR="00A96151" w:rsidRDefault="003947BC" w:rsidP="0039571D">
            <w:r>
              <w:t>…</w:t>
            </w:r>
          </w:p>
        </w:tc>
      </w:tr>
    </w:tbl>
    <w:p w14:paraId="057050D9" w14:textId="3AA2DB62" w:rsidR="000432CC" w:rsidRPr="00D16D8D" w:rsidRDefault="008221B1" w:rsidP="00BC08A3">
      <w:pPr>
        <w:pStyle w:val="NormalKop111"/>
        <w:numPr>
          <w:ilvl w:val="2"/>
          <w:numId w:val="2"/>
        </w:numPr>
        <w:tabs>
          <w:tab w:val="clear" w:pos="720"/>
          <w:tab w:val="clear" w:pos="1440"/>
          <w:tab w:val="clear" w:pos="1797"/>
        </w:tabs>
        <w:ind w:left="1418" w:hanging="698"/>
        <w:rPr>
          <w:color w:val="000000"/>
        </w:rPr>
      </w:pPr>
      <w:r>
        <w:rPr>
          <w:color w:val="000000"/>
        </w:rPr>
        <w:t>Ja ieguldījumu projekta attiecināmās izmaksas ietver nemateriālos aktīvus, paskaidrojiet, kā ir paredzēts nodrošināt RAP 33. un 34. punkta nosacījumu</w:t>
      </w:r>
      <w:r>
        <w:rPr>
          <w:color w:val="000000"/>
          <w:vertAlign w:val="superscript"/>
        </w:rPr>
        <w:footnoteReference w:id="9"/>
      </w:r>
      <w:r>
        <w:rPr>
          <w:color w:val="000000"/>
        </w:rPr>
        <w:t xml:space="preserve"> izpildi. Šādos gadījumos norādiet precīzo atsauci uz juridiskā pamata attiecīgo noteikumu.</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684A3B" w14:paraId="0E3D9118" w14:textId="77777777" w:rsidTr="00772CF3">
        <w:tc>
          <w:tcPr>
            <w:tcW w:w="8391" w:type="dxa"/>
            <w:shd w:val="clear" w:color="auto" w:fill="auto"/>
          </w:tcPr>
          <w:p w14:paraId="40DA355A" w14:textId="77777777" w:rsidR="00684A3B" w:rsidRDefault="003947BC" w:rsidP="0039571D">
            <w:r>
              <w:t>…</w:t>
            </w:r>
          </w:p>
        </w:tc>
      </w:tr>
    </w:tbl>
    <w:p w14:paraId="6AF3FF90" w14:textId="77777777" w:rsidR="000432CC" w:rsidRPr="00684A3B" w:rsidRDefault="000432CC" w:rsidP="00093A59">
      <w:pPr>
        <w:pStyle w:val="NormalKop11"/>
        <w:numPr>
          <w:ilvl w:val="1"/>
          <w:numId w:val="2"/>
        </w:numPr>
        <w:ind w:left="720" w:hanging="720"/>
        <w:rPr>
          <w:rFonts w:cs="Times New Roman"/>
          <w:b/>
          <w:color w:val="000000"/>
        </w:rPr>
      </w:pPr>
      <w:r>
        <w:rPr>
          <w:b/>
          <w:color w:val="000000"/>
        </w:rPr>
        <w:t>Attiecināmo izmaksu aprēķināšana uz algu izmaksu pamata</w:t>
      </w:r>
    </w:p>
    <w:p w14:paraId="2DA019D8" w14:textId="77777777" w:rsidR="002A74E7"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Šajā scenārijā:</w:t>
      </w:r>
    </w:p>
    <w:p w14:paraId="720C47E9" w14:textId="77777777" w:rsidR="002A74E7" w:rsidRDefault="00864276" w:rsidP="002A74E7">
      <w:pPr>
        <w:pStyle w:val="NormalKop111"/>
        <w:numPr>
          <w:ilvl w:val="0"/>
          <w:numId w:val="27"/>
        </w:numPr>
        <w:tabs>
          <w:tab w:val="clear" w:pos="720"/>
          <w:tab w:val="clear" w:pos="1440"/>
          <w:tab w:val="clear" w:pos="1797"/>
        </w:tabs>
        <w:rPr>
          <w:color w:val="000000"/>
        </w:rPr>
      </w:pPr>
      <w:r>
        <w:rPr>
          <w:color w:val="000000"/>
        </w:rPr>
        <w:t>paskaidrojiet, kā ir noteiktas attiecināmās izmaksas, kas aprēķinātas, pamatojoties uz algu izmaksām (RAP 35. punkts);</w:t>
      </w:r>
    </w:p>
    <w:p w14:paraId="5C2FAAAE" w14:textId="33410CE6" w:rsidR="002A74E7" w:rsidRDefault="002A74E7" w:rsidP="002A74E7">
      <w:pPr>
        <w:pStyle w:val="NormalKop111"/>
        <w:numPr>
          <w:ilvl w:val="0"/>
          <w:numId w:val="27"/>
        </w:numPr>
        <w:tabs>
          <w:tab w:val="clear" w:pos="720"/>
          <w:tab w:val="clear" w:pos="1440"/>
          <w:tab w:val="clear" w:pos="1797"/>
        </w:tabs>
        <w:rPr>
          <w:color w:val="000000"/>
        </w:rPr>
      </w:pPr>
      <w:r>
        <w:rPr>
          <w:color w:val="000000"/>
        </w:rPr>
        <w:t>paskaidrojiet, kā ir aprēķināts radāmo darbvietu skaits (RAP 19. punkta 16) apakšpunkts);</w:t>
      </w:r>
    </w:p>
    <w:p w14:paraId="2BB3CAED" w14:textId="77777777" w:rsidR="002A74E7" w:rsidRDefault="002A74E7" w:rsidP="002A74E7">
      <w:pPr>
        <w:pStyle w:val="NormalKop111"/>
        <w:numPr>
          <w:ilvl w:val="0"/>
          <w:numId w:val="27"/>
        </w:numPr>
        <w:tabs>
          <w:tab w:val="clear" w:pos="720"/>
          <w:tab w:val="clear" w:pos="1440"/>
          <w:tab w:val="clear" w:pos="1797"/>
        </w:tabs>
        <w:rPr>
          <w:color w:val="000000"/>
        </w:rPr>
      </w:pPr>
      <w:r>
        <w:rPr>
          <w:color w:val="000000"/>
        </w:rPr>
        <w:t>paskaidrojiet, kā ir noteiktas darbā pieņemto vai vēl pieņemamo personu algu izmaksas (RAP 19. punkta 33) apakšpunkts);</w:t>
      </w:r>
    </w:p>
    <w:p w14:paraId="2B7CA749" w14:textId="77777777" w:rsidR="000432CC" w:rsidRPr="00D16D8D" w:rsidRDefault="0010307A" w:rsidP="002A74E7">
      <w:pPr>
        <w:pStyle w:val="NormalKop111"/>
        <w:numPr>
          <w:ilvl w:val="0"/>
          <w:numId w:val="27"/>
        </w:numPr>
        <w:tabs>
          <w:tab w:val="clear" w:pos="720"/>
          <w:tab w:val="clear" w:pos="1440"/>
          <w:tab w:val="clear" w:pos="1797"/>
        </w:tabs>
        <w:rPr>
          <w:color w:val="000000"/>
        </w:rPr>
      </w:pPr>
      <w:r>
        <w:rPr>
          <w:color w:val="000000"/>
        </w:rPr>
        <w:br w:type="page"/>
      </w:r>
      <w:r>
        <w:rPr>
          <w:color w:val="000000"/>
        </w:rPr>
        <w:lastRenderedPageBreak/>
        <w:t xml:space="preserve">iesniedziet attiecīgos aprēķinus un dokumentus, kuri apliecina šos skaitļus. </w:t>
      </w:r>
      <w:r>
        <w:tab/>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62C83" w14:paraId="5B4D6893" w14:textId="77777777" w:rsidTr="00772CF3">
        <w:tc>
          <w:tcPr>
            <w:tcW w:w="8391" w:type="dxa"/>
            <w:shd w:val="clear" w:color="auto" w:fill="auto"/>
          </w:tcPr>
          <w:p w14:paraId="682A7668" w14:textId="77777777" w:rsidR="00162C83" w:rsidRDefault="00162C83" w:rsidP="0039571D">
            <w:r>
              <w:t>…</w:t>
            </w:r>
          </w:p>
          <w:p w14:paraId="400D5A49" w14:textId="77777777" w:rsidR="00162C83" w:rsidRDefault="00162C83" w:rsidP="0039571D">
            <w:r>
              <w:t>…</w:t>
            </w:r>
          </w:p>
        </w:tc>
      </w:tr>
    </w:tbl>
    <w:p w14:paraId="43B1C93C" w14:textId="77777777" w:rsidR="00AA5619" w:rsidRDefault="00AA5619" w:rsidP="00653940">
      <w:pPr>
        <w:pStyle w:val="NormalKop11"/>
        <w:numPr>
          <w:ilvl w:val="1"/>
          <w:numId w:val="2"/>
        </w:numPr>
        <w:ind w:left="720" w:hanging="720"/>
        <w:rPr>
          <w:rFonts w:cs="EUAlbertina"/>
          <w:color w:val="000000"/>
        </w:rPr>
      </w:pPr>
      <w:r>
        <w:rPr>
          <w:b/>
          <w:color w:val="000000"/>
        </w:rPr>
        <w:t>Attiecināmo izmaksu diskontētās vērtības un atbalsta summas aprēķins</w:t>
      </w:r>
      <w:r>
        <w:rPr>
          <w:color w:val="000000"/>
        </w:rPr>
        <w:t xml:space="preserve"> </w:t>
      </w:r>
    </w:p>
    <w:p w14:paraId="1681E9FA" w14:textId="77777777" w:rsidR="0039571D" w:rsidRPr="00D16D8D" w:rsidRDefault="0039571D" w:rsidP="00093A59">
      <w:pPr>
        <w:pStyle w:val="NormalKop111"/>
        <w:numPr>
          <w:ilvl w:val="2"/>
          <w:numId w:val="2"/>
        </w:numPr>
        <w:tabs>
          <w:tab w:val="clear" w:pos="720"/>
          <w:tab w:val="clear" w:pos="1440"/>
          <w:tab w:val="clear" w:pos="1797"/>
        </w:tabs>
        <w:ind w:left="1418" w:hanging="698"/>
        <w:rPr>
          <w:color w:val="000000"/>
        </w:rPr>
      </w:pPr>
      <w:r>
        <w:rPr>
          <w:color w:val="000000"/>
        </w:rPr>
        <w:t>Aizpildiet šo tabulu ar attiecināmajām izmaksām par visu ieguldījumu projekta periodu sadalījumā pa sedzamo attiecināmo izmaksu kategorijām:</w:t>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0165F8" w:rsidRPr="0039571D" w14:paraId="75A2C4A1" w14:textId="77777777" w:rsidTr="007F7DF2">
        <w:tc>
          <w:tcPr>
            <w:tcW w:w="1474" w:type="dxa"/>
            <w:tcBorders>
              <w:top w:val="dotted" w:sz="4" w:space="0" w:color="auto"/>
              <w:left w:val="dotted" w:sz="4" w:space="0" w:color="auto"/>
              <w:bottom w:val="dotted" w:sz="4" w:space="0" w:color="auto"/>
              <w:right w:val="dotted" w:sz="4" w:space="0" w:color="auto"/>
            </w:tcBorders>
            <w:shd w:val="clear" w:color="auto" w:fill="auto"/>
          </w:tcPr>
          <w:p w14:paraId="10F9D3DF" w14:textId="77777777" w:rsidR="000165F8" w:rsidRPr="00772CF3" w:rsidRDefault="000165F8"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B41C064" w14:textId="77777777" w:rsidR="000165F8" w:rsidRPr="00772CF3" w:rsidRDefault="000165F8" w:rsidP="00772CF3">
            <w:pPr>
              <w:jc w:val="left"/>
              <w:rPr>
                <w:sz w:val="20"/>
                <w:szCs w:val="20"/>
              </w:rPr>
            </w:pPr>
            <w:r>
              <w:rPr>
                <w:sz w:val="20"/>
              </w:rPr>
              <w:t>Nominālā/</w:t>
            </w:r>
            <w:r>
              <w:rPr>
                <w:sz w:val="20"/>
              </w:rPr>
              <w:br/>
              <w:t xml:space="preserve">diskontētā vērtība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47EA6E1" w14:textId="77777777" w:rsidR="000165F8" w:rsidRPr="00772CF3" w:rsidRDefault="000165F8" w:rsidP="00772CF3">
            <w:pPr>
              <w:jc w:val="right"/>
              <w:rPr>
                <w:sz w:val="20"/>
                <w:szCs w:val="20"/>
              </w:rPr>
            </w:pPr>
            <w:r>
              <w:rPr>
                <w:sz w:val="20"/>
              </w:rPr>
              <w:t>N–0°</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9D4C475" w14:textId="77777777" w:rsidR="000165F8" w:rsidRPr="00772CF3" w:rsidRDefault="000165F8" w:rsidP="00772CF3">
            <w:pPr>
              <w:jc w:val="right"/>
              <w:rPr>
                <w:sz w:val="20"/>
                <w:szCs w:val="20"/>
              </w:rPr>
            </w:pPr>
            <w:r>
              <w:rPr>
                <w:sz w:val="20"/>
              </w:rPr>
              <w:t>N+1°</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817141" w14:textId="77777777" w:rsidR="000165F8" w:rsidRPr="00772CF3" w:rsidRDefault="000165F8" w:rsidP="00772CF3">
            <w:pPr>
              <w:jc w:val="right"/>
              <w:rPr>
                <w:sz w:val="20"/>
                <w:szCs w:val="20"/>
              </w:rPr>
            </w:pPr>
            <w:r>
              <w:rPr>
                <w:sz w:val="20"/>
              </w:rPr>
              <w:t>N+2°</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AE29FA7" w14:textId="77777777" w:rsidR="000165F8" w:rsidRPr="00772CF3" w:rsidRDefault="000165F8" w:rsidP="00772CF3">
            <w:pPr>
              <w:jc w:val="right"/>
              <w:rPr>
                <w:sz w:val="20"/>
                <w:szCs w:val="20"/>
              </w:rPr>
            </w:pPr>
            <w:r>
              <w:rPr>
                <w:sz w:val="20"/>
              </w:rPr>
              <w:t>N+3°</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313D016" w14:textId="77777777" w:rsidR="000165F8" w:rsidRPr="00772CF3" w:rsidRDefault="000165F8" w:rsidP="00772CF3">
            <w:pPr>
              <w:jc w:val="right"/>
              <w:rPr>
                <w:sz w:val="20"/>
                <w:szCs w:val="20"/>
              </w:rPr>
            </w:pPr>
            <w:r>
              <w:rPr>
                <w:sz w:val="20"/>
              </w:rPr>
              <w:t>N+X°</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22D71A" w14:textId="77777777" w:rsidR="000165F8" w:rsidRPr="00772CF3" w:rsidRDefault="000165F8" w:rsidP="00772CF3">
            <w:pPr>
              <w:jc w:val="right"/>
              <w:rPr>
                <w:sz w:val="20"/>
                <w:szCs w:val="20"/>
              </w:rPr>
            </w:pPr>
            <w:r>
              <w:rPr>
                <w:sz w:val="20"/>
              </w:rPr>
              <w:t>Kopā°</w:t>
            </w:r>
          </w:p>
        </w:tc>
      </w:tr>
      <w:tr w:rsidR="00DC5A80" w14:paraId="6B55E95D" w14:textId="77777777" w:rsidTr="002557B2">
        <w:tc>
          <w:tcPr>
            <w:tcW w:w="1474" w:type="dxa"/>
            <w:vMerge w:val="restart"/>
            <w:tcBorders>
              <w:top w:val="dotted" w:sz="4" w:space="0" w:color="auto"/>
              <w:left w:val="dotted" w:sz="4" w:space="0" w:color="auto"/>
              <w:right w:val="dotted" w:sz="4" w:space="0" w:color="auto"/>
            </w:tcBorders>
            <w:shd w:val="clear" w:color="auto" w:fill="auto"/>
          </w:tcPr>
          <w:p w14:paraId="005E3992" w14:textId="77777777" w:rsidR="00DC5A80" w:rsidRPr="00772CF3" w:rsidRDefault="00DC5A80" w:rsidP="00033078">
            <w:pPr>
              <w:jc w:val="left"/>
              <w:rPr>
                <w:color w:val="000000"/>
                <w:sz w:val="20"/>
                <w:szCs w:val="20"/>
              </w:rPr>
            </w:pPr>
            <w:r>
              <w:rPr>
                <w:color w:val="000000"/>
                <w:sz w:val="20"/>
              </w:rPr>
              <w:t xml:space="preserve">Priekšizpēte (vienīgi attiecībā uz MVU) </w:t>
            </w:r>
          </w:p>
          <w:p w14:paraId="39D34ADD" w14:textId="77777777" w:rsidR="00DC5A80" w:rsidRPr="00772CF3" w:rsidRDefault="00DC5A80" w:rsidP="00033078">
            <w:pPr>
              <w:jc w:val="left"/>
              <w:rPr>
                <w:color w:val="000000"/>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9EBDC4C" w14:textId="77777777" w:rsidR="00DC5A80" w:rsidRPr="00772CF3" w:rsidRDefault="00DC5A80" w:rsidP="00772CF3">
            <w:pPr>
              <w:jc w:val="left"/>
              <w:rPr>
                <w:sz w:val="20"/>
                <w:szCs w:val="20"/>
              </w:rPr>
            </w:pPr>
            <w:r>
              <w:rPr>
                <w:sz w:val="20"/>
              </w:rPr>
              <w:t xml:space="preserve">Nominālā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86F39EE"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E0E5613"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708DEFB"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5F3959"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27CFF8"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C621F41" w14:textId="77777777" w:rsidR="00DC5A80" w:rsidRPr="00772CF3" w:rsidRDefault="00DC5A80" w:rsidP="00772CF3">
            <w:pPr>
              <w:jc w:val="right"/>
              <w:rPr>
                <w:sz w:val="20"/>
                <w:szCs w:val="20"/>
              </w:rPr>
            </w:pPr>
          </w:p>
        </w:tc>
      </w:tr>
      <w:tr w:rsidR="00DC5A80" w14:paraId="35115590" w14:textId="77777777" w:rsidTr="002557B2">
        <w:tc>
          <w:tcPr>
            <w:tcW w:w="1474" w:type="dxa"/>
            <w:vMerge/>
            <w:tcBorders>
              <w:left w:val="dotted" w:sz="4" w:space="0" w:color="auto"/>
              <w:right w:val="dotted" w:sz="4" w:space="0" w:color="auto"/>
            </w:tcBorders>
            <w:shd w:val="clear" w:color="auto" w:fill="auto"/>
          </w:tcPr>
          <w:p w14:paraId="59E68314" w14:textId="77777777" w:rsidR="00DC5A80" w:rsidRPr="00772CF3" w:rsidRDefault="00DC5A80"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B3F7E7D" w14:textId="77777777" w:rsidR="00DC5A80" w:rsidRPr="00772CF3" w:rsidRDefault="00DC5A80" w:rsidP="00012D1C">
            <w:pPr>
              <w:jc w:val="left"/>
              <w:rPr>
                <w:sz w:val="20"/>
                <w:szCs w:val="20"/>
              </w:rPr>
            </w:pPr>
            <w:r>
              <w:rPr>
                <w:sz w:val="20"/>
              </w:rPr>
              <w:t>Diskontētā</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E474A6"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05BEC3B"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826ACC"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3480C5F"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E0F6084"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F69725" w14:textId="77777777" w:rsidR="00DC5A80" w:rsidRPr="00772CF3" w:rsidRDefault="00DC5A80" w:rsidP="00772CF3">
            <w:pPr>
              <w:jc w:val="right"/>
              <w:rPr>
                <w:sz w:val="20"/>
                <w:szCs w:val="20"/>
              </w:rPr>
            </w:pPr>
          </w:p>
        </w:tc>
      </w:tr>
      <w:tr w:rsidR="000165F8" w14:paraId="621F51E9"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750C3719" w14:textId="77777777" w:rsidR="000165F8" w:rsidRPr="00577841" w:rsidRDefault="000165F8" w:rsidP="00033078">
            <w:pPr>
              <w:jc w:val="left"/>
              <w:rPr>
                <w:color w:val="000000"/>
                <w:sz w:val="20"/>
                <w:szCs w:val="20"/>
              </w:rPr>
            </w:pPr>
            <w:r>
              <w:rPr>
                <w:color w:val="000000"/>
                <w:sz w:val="20"/>
              </w:rPr>
              <w:t>Zeme</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0AAA65A" w14:textId="77777777" w:rsidR="000165F8" w:rsidRPr="00772CF3" w:rsidRDefault="000165F8" w:rsidP="00772CF3">
            <w:pPr>
              <w:jc w:val="left"/>
              <w:rPr>
                <w:sz w:val="20"/>
                <w:szCs w:val="20"/>
              </w:rPr>
            </w:pPr>
            <w:r>
              <w:rPr>
                <w:sz w:val="20"/>
              </w:rPr>
              <w:t xml:space="preserve">Nominālā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DBCB6A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B88E3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234DAD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BCB53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81A90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EFA90" w14:textId="77777777" w:rsidR="000165F8" w:rsidRPr="00772CF3" w:rsidRDefault="000165F8" w:rsidP="00772CF3">
            <w:pPr>
              <w:jc w:val="right"/>
              <w:rPr>
                <w:sz w:val="20"/>
                <w:szCs w:val="20"/>
              </w:rPr>
            </w:pPr>
          </w:p>
        </w:tc>
      </w:tr>
      <w:tr w:rsidR="000165F8" w14:paraId="1D48B067"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6964231" w14:textId="77777777" w:rsidR="000165F8" w:rsidRPr="00577841" w:rsidRDefault="000165F8" w:rsidP="00033078">
            <w:pPr>
              <w:jc w:val="left"/>
              <w:rPr>
                <w:color w:val="000000"/>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D7636E1" w14:textId="77777777" w:rsidR="000165F8" w:rsidRPr="00772CF3" w:rsidRDefault="000165F8" w:rsidP="00012D1C">
            <w:pPr>
              <w:jc w:val="left"/>
              <w:rPr>
                <w:sz w:val="20"/>
                <w:szCs w:val="20"/>
              </w:rPr>
            </w:pPr>
            <w:r>
              <w:rPr>
                <w:sz w:val="20"/>
              </w:rPr>
              <w:t>Diskontētā</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2430D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672F03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277343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1B1CF0"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531FFCC"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A2F226F" w14:textId="77777777" w:rsidR="000165F8" w:rsidRPr="00772CF3" w:rsidRDefault="000165F8" w:rsidP="00772CF3">
            <w:pPr>
              <w:jc w:val="right"/>
              <w:rPr>
                <w:sz w:val="20"/>
                <w:szCs w:val="20"/>
              </w:rPr>
            </w:pPr>
          </w:p>
        </w:tc>
      </w:tr>
      <w:tr w:rsidR="000165F8" w14:paraId="4E6B4794"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08A41C1D" w14:textId="77777777" w:rsidR="000165F8" w:rsidRPr="00772CF3" w:rsidRDefault="000165F8" w:rsidP="00033078">
            <w:pPr>
              <w:jc w:val="left"/>
              <w:rPr>
                <w:sz w:val="20"/>
                <w:szCs w:val="20"/>
              </w:rPr>
            </w:pPr>
            <w:r>
              <w:rPr>
                <w:sz w:val="20"/>
              </w:rPr>
              <w:t>Ēkas</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AD73CF5" w14:textId="77777777" w:rsidR="000165F8" w:rsidRPr="00772CF3" w:rsidRDefault="000165F8" w:rsidP="00772CF3">
            <w:pPr>
              <w:jc w:val="left"/>
              <w:rPr>
                <w:sz w:val="20"/>
                <w:szCs w:val="20"/>
              </w:rPr>
            </w:pPr>
            <w:r>
              <w:rPr>
                <w:sz w:val="20"/>
              </w:rPr>
              <w:t xml:space="preserve">Nominālā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E4A543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48E0B0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849590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E9C48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24439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427ABB" w14:textId="77777777" w:rsidR="000165F8" w:rsidRPr="00772CF3" w:rsidRDefault="000165F8" w:rsidP="00772CF3">
            <w:pPr>
              <w:jc w:val="right"/>
              <w:rPr>
                <w:sz w:val="20"/>
                <w:szCs w:val="20"/>
              </w:rPr>
            </w:pPr>
          </w:p>
        </w:tc>
      </w:tr>
      <w:tr w:rsidR="000165F8" w14:paraId="722AF0E6"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4A5C4F9" w14:textId="77777777" w:rsidR="000165F8" w:rsidRPr="00772CF3"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6822D84" w14:textId="77777777" w:rsidR="000165F8" w:rsidRPr="00772CF3" w:rsidRDefault="000165F8" w:rsidP="00012D1C">
            <w:pPr>
              <w:jc w:val="left"/>
              <w:rPr>
                <w:sz w:val="20"/>
                <w:szCs w:val="20"/>
              </w:rPr>
            </w:pPr>
            <w:r>
              <w:rPr>
                <w:sz w:val="20"/>
              </w:rPr>
              <w:t>Diskontētā</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190F7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B736BB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5F87F16"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930319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8EBCD2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929C302" w14:textId="77777777" w:rsidR="000165F8" w:rsidRPr="00772CF3" w:rsidRDefault="000165F8" w:rsidP="00772CF3">
            <w:pPr>
              <w:jc w:val="right"/>
              <w:rPr>
                <w:sz w:val="20"/>
                <w:szCs w:val="20"/>
              </w:rPr>
            </w:pPr>
          </w:p>
        </w:tc>
      </w:tr>
      <w:tr w:rsidR="000165F8" w14:paraId="1F5C5A02"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7468AB33" w14:textId="77777777" w:rsidR="000165F8" w:rsidRPr="00772CF3" w:rsidRDefault="000165F8" w:rsidP="00033078">
            <w:pPr>
              <w:jc w:val="left"/>
              <w:rPr>
                <w:sz w:val="20"/>
                <w:szCs w:val="20"/>
              </w:rPr>
            </w:pPr>
            <w:r>
              <w:rPr>
                <w:sz w:val="20"/>
              </w:rPr>
              <w:t>Ražotnes, tehnika</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E7CC946" w14:textId="77777777" w:rsidR="000165F8" w:rsidRPr="00772CF3" w:rsidRDefault="000165F8" w:rsidP="00772CF3">
            <w:pPr>
              <w:jc w:val="left"/>
              <w:rPr>
                <w:sz w:val="20"/>
                <w:szCs w:val="20"/>
              </w:rPr>
            </w:pPr>
            <w:r>
              <w:rPr>
                <w:sz w:val="20"/>
              </w:rPr>
              <w:t xml:space="preserve">Nominālā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442651C"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2DC58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009F0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FE152C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30FBD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C3A9B15" w14:textId="77777777" w:rsidR="000165F8" w:rsidRPr="00772CF3" w:rsidRDefault="000165F8" w:rsidP="00772CF3">
            <w:pPr>
              <w:jc w:val="right"/>
              <w:rPr>
                <w:sz w:val="20"/>
                <w:szCs w:val="20"/>
              </w:rPr>
            </w:pPr>
          </w:p>
        </w:tc>
      </w:tr>
      <w:tr w:rsidR="000165F8" w14:paraId="6888AC39"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34F5CF6D" w14:textId="6198A3A7" w:rsidR="000165F8" w:rsidRPr="00772CF3" w:rsidRDefault="000165F8" w:rsidP="00033078">
            <w:pPr>
              <w:jc w:val="left"/>
              <w:rPr>
                <w:sz w:val="20"/>
                <w:szCs w:val="20"/>
              </w:rPr>
            </w:pPr>
            <w:r>
              <w:rPr>
                <w:sz w:val="20"/>
              </w:rPr>
              <w:t>aprīkojums</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5235420" w14:textId="77777777" w:rsidR="000165F8" w:rsidRPr="00772CF3" w:rsidRDefault="000165F8" w:rsidP="00012D1C">
            <w:pPr>
              <w:jc w:val="left"/>
              <w:rPr>
                <w:sz w:val="20"/>
                <w:szCs w:val="20"/>
              </w:rPr>
            </w:pPr>
            <w:r>
              <w:rPr>
                <w:sz w:val="20"/>
              </w:rPr>
              <w:t>Diskontētā</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5F2D0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95085B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25D110"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D20CA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F3C6B8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BF747C2" w14:textId="77777777" w:rsidR="000165F8" w:rsidRPr="00772CF3" w:rsidRDefault="000165F8" w:rsidP="00772CF3">
            <w:pPr>
              <w:jc w:val="right"/>
              <w:rPr>
                <w:sz w:val="20"/>
                <w:szCs w:val="20"/>
              </w:rPr>
            </w:pPr>
          </w:p>
        </w:tc>
      </w:tr>
      <w:tr w:rsidR="000165F8" w14:paraId="10E0B8DE"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5E44033C" w14:textId="77777777" w:rsidR="000165F8" w:rsidRPr="00772CF3" w:rsidRDefault="000165F8" w:rsidP="00033078">
            <w:pPr>
              <w:jc w:val="left"/>
              <w:rPr>
                <w:sz w:val="20"/>
                <w:szCs w:val="20"/>
              </w:rPr>
            </w:pPr>
            <w:r>
              <w:rPr>
                <w:sz w:val="20"/>
              </w:rPr>
              <w:t>Nemateriālie aktīvi</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23D10A7" w14:textId="77777777" w:rsidR="000165F8" w:rsidRPr="00772CF3" w:rsidRDefault="000165F8" w:rsidP="00772CF3">
            <w:pPr>
              <w:jc w:val="left"/>
              <w:rPr>
                <w:sz w:val="20"/>
                <w:szCs w:val="20"/>
              </w:rPr>
            </w:pPr>
            <w:r>
              <w:rPr>
                <w:sz w:val="20"/>
              </w:rPr>
              <w:t xml:space="preserve">Nominālā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B4BA2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570C37"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97C78D7"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734A84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A293D6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B268C49" w14:textId="77777777" w:rsidR="000165F8" w:rsidRPr="00772CF3" w:rsidRDefault="000165F8" w:rsidP="00772CF3">
            <w:pPr>
              <w:jc w:val="right"/>
              <w:rPr>
                <w:sz w:val="20"/>
                <w:szCs w:val="20"/>
              </w:rPr>
            </w:pPr>
          </w:p>
        </w:tc>
      </w:tr>
      <w:tr w:rsidR="000165F8" w14:paraId="7F56449E"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820E94E" w14:textId="77777777" w:rsidR="000165F8" w:rsidRPr="00772CF3"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1A301D8" w14:textId="77777777" w:rsidR="000165F8" w:rsidRPr="00772CF3" w:rsidRDefault="000165F8" w:rsidP="00012D1C">
            <w:pPr>
              <w:jc w:val="left"/>
              <w:rPr>
                <w:sz w:val="20"/>
                <w:szCs w:val="20"/>
              </w:rPr>
            </w:pPr>
            <w:r>
              <w:rPr>
                <w:sz w:val="20"/>
              </w:rPr>
              <w:t>Diskontētā</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8A9143"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F3905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F5C4C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88BF33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FD8F4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96E1632" w14:textId="77777777" w:rsidR="000165F8" w:rsidRPr="00772CF3" w:rsidRDefault="000165F8" w:rsidP="00772CF3">
            <w:pPr>
              <w:jc w:val="right"/>
              <w:rPr>
                <w:sz w:val="20"/>
                <w:szCs w:val="20"/>
              </w:rPr>
            </w:pPr>
          </w:p>
        </w:tc>
      </w:tr>
      <w:tr w:rsidR="000165F8" w:rsidRPr="00772CF3" w14:paraId="210FF6B8"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B93540A" w14:textId="77777777" w:rsidR="000165F8" w:rsidRPr="00772CF3" w:rsidRDefault="000165F8" w:rsidP="00033078">
            <w:pPr>
              <w:jc w:val="left"/>
              <w:rPr>
                <w:sz w:val="20"/>
                <w:szCs w:val="20"/>
              </w:rPr>
            </w:pPr>
            <w:r>
              <w:rPr>
                <w:sz w:val="20"/>
              </w:rPr>
              <w:t>Algu izmaksas</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E0BDA2D" w14:textId="77777777" w:rsidR="000165F8" w:rsidRPr="00772CF3" w:rsidRDefault="000165F8" w:rsidP="00772CF3">
            <w:pPr>
              <w:jc w:val="left"/>
              <w:rPr>
                <w:sz w:val="20"/>
                <w:szCs w:val="20"/>
              </w:rPr>
            </w:pPr>
            <w:r>
              <w:rPr>
                <w:sz w:val="20"/>
              </w:rPr>
              <w:t xml:space="preserve">Nominālā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7BDC25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5D492B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0C4E0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E1AC93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4A75A25"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9F244" w14:textId="77777777" w:rsidR="000165F8" w:rsidRPr="00772CF3" w:rsidRDefault="000165F8" w:rsidP="00772CF3">
            <w:pPr>
              <w:jc w:val="right"/>
              <w:rPr>
                <w:sz w:val="20"/>
                <w:szCs w:val="20"/>
              </w:rPr>
            </w:pPr>
          </w:p>
        </w:tc>
      </w:tr>
      <w:tr w:rsidR="000165F8" w:rsidRPr="00772CF3" w14:paraId="2F63EEA5"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7C78A66A" w14:textId="77777777" w:rsidR="000165F8" w:rsidRPr="00772CF3"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3B952BD7" w14:textId="77777777" w:rsidR="000165F8" w:rsidRPr="00772CF3" w:rsidRDefault="000165F8" w:rsidP="00012D1C">
            <w:pPr>
              <w:jc w:val="left"/>
              <w:rPr>
                <w:sz w:val="20"/>
                <w:szCs w:val="20"/>
              </w:rPr>
            </w:pPr>
            <w:r>
              <w:rPr>
                <w:sz w:val="20"/>
              </w:rPr>
              <w:t>Diskontētā</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4BFB05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8DD069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53D5C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3C3EB5"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33E675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C0E65CA" w14:textId="77777777" w:rsidR="000165F8" w:rsidRPr="00772CF3" w:rsidRDefault="000165F8" w:rsidP="00772CF3">
            <w:pPr>
              <w:jc w:val="right"/>
              <w:rPr>
                <w:sz w:val="20"/>
                <w:szCs w:val="20"/>
              </w:rPr>
            </w:pPr>
          </w:p>
        </w:tc>
      </w:tr>
      <w:tr w:rsidR="0039571D" w:rsidRPr="00772CF3" w14:paraId="42462186"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7C6F7E0" w14:textId="77777777" w:rsidR="0039571D" w:rsidRPr="00772CF3" w:rsidRDefault="0039571D" w:rsidP="00033078">
            <w:pPr>
              <w:jc w:val="left"/>
              <w:rPr>
                <w:sz w:val="20"/>
                <w:szCs w:val="20"/>
              </w:rPr>
            </w:pPr>
            <w:r>
              <w:rPr>
                <w:sz w:val="20"/>
              </w:rPr>
              <w:t>Citas (norādīt)</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7200E3D" w14:textId="77777777" w:rsidR="0039571D" w:rsidRPr="00772CF3" w:rsidRDefault="0039571D" w:rsidP="00772CF3">
            <w:pPr>
              <w:jc w:val="left"/>
              <w:rPr>
                <w:sz w:val="20"/>
                <w:szCs w:val="20"/>
              </w:rPr>
            </w:pPr>
            <w:r>
              <w:rPr>
                <w:sz w:val="20"/>
              </w:rPr>
              <w:t xml:space="preserve">Nominālā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CF070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84DCC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99B1CA"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2466C8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BE17DC"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A64230" w14:textId="77777777" w:rsidR="0039571D" w:rsidRPr="00772CF3" w:rsidRDefault="0039571D" w:rsidP="00772CF3">
            <w:pPr>
              <w:jc w:val="right"/>
              <w:rPr>
                <w:sz w:val="20"/>
                <w:szCs w:val="20"/>
              </w:rPr>
            </w:pPr>
          </w:p>
        </w:tc>
      </w:tr>
      <w:tr w:rsidR="0039571D" w:rsidRPr="00772CF3" w14:paraId="6A6E2F92"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780F5B6" w14:textId="77777777" w:rsidR="0039571D" w:rsidRPr="00772CF3" w:rsidRDefault="0039571D"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95F0D66" w14:textId="77777777" w:rsidR="0039571D" w:rsidRPr="00772CF3" w:rsidRDefault="0039571D" w:rsidP="00012D1C">
            <w:pPr>
              <w:jc w:val="left"/>
              <w:rPr>
                <w:sz w:val="20"/>
                <w:szCs w:val="20"/>
              </w:rPr>
            </w:pPr>
            <w:r>
              <w:rPr>
                <w:sz w:val="20"/>
              </w:rPr>
              <w:t>Diskontētā</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91EA6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EDB58C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FE9837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C65366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E52D3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00567DD" w14:textId="77777777" w:rsidR="0039571D" w:rsidRPr="00772CF3" w:rsidRDefault="0039571D" w:rsidP="00772CF3">
            <w:pPr>
              <w:jc w:val="right"/>
              <w:rPr>
                <w:sz w:val="20"/>
                <w:szCs w:val="20"/>
              </w:rPr>
            </w:pPr>
          </w:p>
        </w:tc>
      </w:tr>
      <w:tr w:rsidR="0039571D" w:rsidRPr="00772CF3" w14:paraId="441A51EC"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023ED47" w14:textId="77777777" w:rsidR="0039571D" w:rsidRPr="00772CF3" w:rsidRDefault="0039571D" w:rsidP="00033078">
            <w:pPr>
              <w:jc w:val="left"/>
              <w:rPr>
                <w:sz w:val="20"/>
                <w:szCs w:val="20"/>
              </w:rPr>
            </w:pPr>
            <w:r>
              <w:rPr>
                <w:sz w:val="20"/>
              </w:rPr>
              <w:t>Kopā</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D527A16" w14:textId="77777777" w:rsidR="0039571D" w:rsidRPr="00772CF3" w:rsidRDefault="0039571D" w:rsidP="00772CF3">
            <w:pPr>
              <w:jc w:val="left"/>
              <w:rPr>
                <w:sz w:val="20"/>
                <w:szCs w:val="20"/>
              </w:rPr>
            </w:pPr>
            <w:r>
              <w:rPr>
                <w:sz w:val="20"/>
              </w:rPr>
              <w:t xml:space="preserve">Nominālā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02267C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F4D3BA"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6B5F8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BFDC1"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F82B4C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45ECE3B" w14:textId="77777777" w:rsidR="0039571D" w:rsidRPr="00772CF3" w:rsidRDefault="0039571D" w:rsidP="00772CF3">
            <w:pPr>
              <w:jc w:val="left"/>
              <w:rPr>
                <w:sz w:val="20"/>
                <w:szCs w:val="20"/>
              </w:rPr>
            </w:pPr>
          </w:p>
        </w:tc>
      </w:tr>
      <w:tr w:rsidR="0039571D" w:rsidRPr="00772CF3" w14:paraId="553616BB"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40C5B62F"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BEAEEAE" w14:textId="77777777" w:rsidR="0039571D" w:rsidRPr="00772CF3" w:rsidRDefault="0039571D" w:rsidP="00012D1C">
            <w:pPr>
              <w:jc w:val="left"/>
              <w:rPr>
                <w:sz w:val="20"/>
                <w:szCs w:val="20"/>
              </w:rPr>
            </w:pPr>
            <w:r>
              <w:rPr>
                <w:sz w:val="20"/>
              </w:rPr>
              <w:t>Diskontētā</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ED37F98"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2D2EA20"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06C8380"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DFD8FF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8958C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7201798" w14:textId="77777777" w:rsidR="0039571D" w:rsidRPr="00772CF3" w:rsidRDefault="0039571D" w:rsidP="00772CF3">
            <w:pPr>
              <w:jc w:val="left"/>
              <w:rPr>
                <w:sz w:val="20"/>
                <w:szCs w:val="20"/>
              </w:rPr>
            </w:pPr>
          </w:p>
        </w:tc>
      </w:tr>
    </w:tbl>
    <w:p w14:paraId="1712EF15" w14:textId="77777777" w:rsidR="00AA5619" w:rsidRPr="00C359A9" w:rsidRDefault="0039571D" w:rsidP="00AA5619">
      <w:pPr>
        <w:pStyle w:val="Normal127Bullet63"/>
        <w:numPr>
          <w:ilvl w:val="0"/>
          <w:numId w:val="0"/>
        </w:numPr>
        <w:ind w:left="1077" w:hanging="357"/>
        <w:rPr>
          <w:i/>
          <w:sz w:val="20"/>
          <w:szCs w:val="20"/>
        </w:rPr>
      </w:pPr>
      <w:r>
        <w:rPr>
          <w:i/>
          <w:sz w:val="20"/>
        </w:rPr>
        <w:t xml:space="preserve">° Valsts valūtā. </w:t>
      </w:r>
    </w:p>
    <w:p w14:paraId="4C6AC8BA" w14:textId="77777777" w:rsidR="00D577FA" w:rsidRPr="00577841" w:rsidRDefault="0039571D" w:rsidP="00577841">
      <w:pPr>
        <w:pStyle w:val="NormalKop111"/>
        <w:rPr>
          <w:rFonts w:cs="EUAlbertina"/>
          <w:color w:val="000000"/>
        </w:rPr>
      </w:pPr>
      <w:r>
        <w:rPr>
          <w:color w:val="000000"/>
        </w:rPr>
        <w:t>Norādiet datumu, kurā šīs summas diskontētas, kā arī izmantoto diskonta likmi</w:t>
      </w:r>
      <w:r>
        <w:rPr>
          <w:rStyle w:val="FootnoteReference"/>
          <w:rFonts w:cs="EUAlbertina"/>
          <w:color w:val="000000"/>
        </w:rPr>
        <w:footnoteReference w:id="10"/>
      </w:r>
      <w:r>
        <w:rPr>
          <w:color w:val="000000"/>
        </w:rPr>
        <w:t>:</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D577FA" w14:paraId="12DC9F4F" w14:textId="77777777" w:rsidTr="00577841">
        <w:tc>
          <w:tcPr>
            <w:tcW w:w="8647" w:type="dxa"/>
            <w:shd w:val="clear" w:color="auto" w:fill="auto"/>
          </w:tcPr>
          <w:p w14:paraId="37A36814" w14:textId="77777777" w:rsidR="00D577FA" w:rsidRDefault="003947BC" w:rsidP="0029316D">
            <w:r>
              <w:t>…</w:t>
            </w:r>
          </w:p>
        </w:tc>
      </w:tr>
    </w:tbl>
    <w:p w14:paraId="34D85D96" w14:textId="77777777" w:rsidR="0039571D" w:rsidRPr="00D16D8D" w:rsidRDefault="00633A52" w:rsidP="00093A59">
      <w:pPr>
        <w:pStyle w:val="NormalKop111"/>
        <w:numPr>
          <w:ilvl w:val="2"/>
          <w:numId w:val="2"/>
        </w:numPr>
        <w:tabs>
          <w:tab w:val="clear" w:pos="720"/>
          <w:tab w:val="clear" w:pos="1440"/>
          <w:tab w:val="clear" w:pos="1797"/>
        </w:tabs>
        <w:ind w:left="1418" w:hanging="698"/>
        <w:rPr>
          <w:color w:val="000000"/>
        </w:rPr>
      </w:pPr>
      <w:r>
        <w:rPr>
          <w:color w:val="000000"/>
        </w:rPr>
        <w:t>Aizpildiet šo tabulu, norādot paziņojamo atbalstu, kuru paredzēts piešķirt ieguldījumu projektam, dalījumā pa attiecīgajiem atbalsta veidiem:</w:t>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39571D" w:rsidRPr="0039571D" w14:paraId="3FD861DB" w14:textId="77777777" w:rsidTr="007F7DF2">
        <w:tc>
          <w:tcPr>
            <w:tcW w:w="1474" w:type="dxa"/>
            <w:tcBorders>
              <w:top w:val="dotted" w:sz="4" w:space="0" w:color="auto"/>
              <w:left w:val="dotted" w:sz="4" w:space="0" w:color="auto"/>
              <w:bottom w:val="dotted" w:sz="4" w:space="0" w:color="auto"/>
              <w:right w:val="dotted" w:sz="4" w:space="0" w:color="auto"/>
            </w:tcBorders>
            <w:shd w:val="clear" w:color="auto" w:fill="auto"/>
          </w:tcPr>
          <w:p w14:paraId="6B8B0CB2" w14:textId="77777777" w:rsidR="0039571D" w:rsidRPr="0039571D" w:rsidRDefault="0039571D" w:rsidP="0039571D"/>
        </w:tc>
        <w:tc>
          <w:tcPr>
            <w:tcW w:w="1078" w:type="dxa"/>
            <w:tcBorders>
              <w:top w:val="dotted" w:sz="4" w:space="0" w:color="auto"/>
              <w:left w:val="dotted" w:sz="4" w:space="0" w:color="auto"/>
              <w:bottom w:val="dotted" w:sz="4" w:space="0" w:color="auto"/>
              <w:right w:val="dotted" w:sz="4" w:space="0" w:color="auto"/>
            </w:tcBorders>
            <w:shd w:val="clear" w:color="auto" w:fill="auto"/>
          </w:tcPr>
          <w:p w14:paraId="5072F443" w14:textId="77777777" w:rsidR="0039571D" w:rsidRPr="00772CF3" w:rsidRDefault="0039571D" w:rsidP="00772CF3">
            <w:pPr>
              <w:jc w:val="left"/>
              <w:rPr>
                <w:sz w:val="20"/>
                <w:szCs w:val="20"/>
              </w:rPr>
            </w:pPr>
            <w:r>
              <w:rPr>
                <w:sz w:val="20"/>
              </w:rPr>
              <w:t xml:space="preserve">Nominālā/diskontētā vērtība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51181E2" w14:textId="77777777" w:rsidR="0039571D" w:rsidRPr="00772CF3" w:rsidRDefault="0039571D" w:rsidP="00772CF3">
            <w:pPr>
              <w:jc w:val="right"/>
              <w:rPr>
                <w:sz w:val="20"/>
                <w:szCs w:val="20"/>
              </w:rPr>
            </w:pPr>
            <w:r>
              <w:rPr>
                <w:sz w:val="20"/>
              </w:rPr>
              <w:t>N–0°</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BB0A93E" w14:textId="77777777" w:rsidR="0039571D" w:rsidRPr="00772CF3" w:rsidRDefault="0039571D" w:rsidP="00772CF3">
            <w:pPr>
              <w:jc w:val="right"/>
              <w:rPr>
                <w:sz w:val="20"/>
                <w:szCs w:val="20"/>
              </w:rPr>
            </w:pPr>
            <w:r>
              <w:rPr>
                <w:sz w:val="20"/>
              </w:rPr>
              <w:t>N+1°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359B02C" w14:textId="77777777" w:rsidR="0039571D" w:rsidRPr="00772CF3" w:rsidRDefault="0039571D" w:rsidP="00772CF3">
            <w:pPr>
              <w:jc w:val="right"/>
              <w:rPr>
                <w:sz w:val="20"/>
                <w:szCs w:val="20"/>
              </w:rPr>
            </w:pPr>
            <w:r>
              <w:rPr>
                <w:sz w:val="20"/>
              </w:rPr>
              <w:t>N+2°</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C8838A" w14:textId="77777777" w:rsidR="0039571D" w:rsidRPr="00772CF3" w:rsidRDefault="0039571D" w:rsidP="00772CF3">
            <w:pPr>
              <w:jc w:val="right"/>
              <w:rPr>
                <w:sz w:val="20"/>
                <w:szCs w:val="20"/>
              </w:rPr>
            </w:pPr>
            <w:r>
              <w:rPr>
                <w:sz w:val="20"/>
              </w:rPr>
              <w:t>N+3°</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6B3333" w14:textId="77777777" w:rsidR="0039571D" w:rsidRPr="00772CF3" w:rsidRDefault="0039571D" w:rsidP="00772CF3">
            <w:pPr>
              <w:jc w:val="right"/>
              <w:rPr>
                <w:sz w:val="20"/>
                <w:szCs w:val="20"/>
              </w:rPr>
            </w:pPr>
            <w:r>
              <w:rPr>
                <w:sz w:val="20"/>
              </w:rPr>
              <w:t>N+X°</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8982536" w14:textId="77777777" w:rsidR="0039571D" w:rsidRPr="00772CF3" w:rsidRDefault="0039571D" w:rsidP="00772CF3">
            <w:pPr>
              <w:jc w:val="right"/>
              <w:rPr>
                <w:sz w:val="20"/>
                <w:szCs w:val="20"/>
              </w:rPr>
            </w:pPr>
            <w:r>
              <w:rPr>
                <w:sz w:val="20"/>
              </w:rPr>
              <w:t>Kopā°</w:t>
            </w:r>
          </w:p>
        </w:tc>
      </w:tr>
      <w:tr w:rsidR="0039571D" w14:paraId="51393C28"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6B2EF535" w14:textId="37CB1E2D" w:rsidR="0039571D" w:rsidRPr="00772CF3" w:rsidRDefault="0039571D" w:rsidP="0039571D">
            <w:pPr>
              <w:rPr>
                <w:color w:val="000000"/>
                <w:sz w:val="20"/>
                <w:szCs w:val="20"/>
              </w:rPr>
            </w:pPr>
            <w:r>
              <w:rPr>
                <w:color w:val="000000"/>
                <w:sz w:val="20"/>
              </w:rPr>
              <w:t>Dotācija</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0381EC9E" w14:textId="77777777" w:rsidR="0039571D" w:rsidRPr="00772CF3" w:rsidRDefault="0039571D" w:rsidP="00772CF3">
            <w:pPr>
              <w:jc w:val="left"/>
              <w:rPr>
                <w:sz w:val="20"/>
                <w:szCs w:val="20"/>
              </w:rPr>
            </w:pPr>
            <w:r>
              <w:rPr>
                <w:sz w:val="20"/>
              </w:rPr>
              <w:t xml:space="preserve">Nominālā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A5F0E5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BB5E82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C9759F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6304A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B5CBF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35F7C88" w14:textId="77777777" w:rsidR="0039571D" w:rsidRPr="00772CF3" w:rsidRDefault="0039571D" w:rsidP="00772CF3">
            <w:pPr>
              <w:jc w:val="right"/>
              <w:rPr>
                <w:sz w:val="20"/>
                <w:szCs w:val="20"/>
              </w:rPr>
            </w:pPr>
          </w:p>
        </w:tc>
      </w:tr>
      <w:tr w:rsidR="0039571D" w14:paraId="5BADE402"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BC5B7B4"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0B2540D2" w14:textId="77777777" w:rsidR="0039571D" w:rsidRPr="00772CF3" w:rsidRDefault="0039571D" w:rsidP="00012D1C">
            <w:pPr>
              <w:jc w:val="left"/>
              <w:rPr>
                <w:sz w:val="20"/>
                <w:szCs w:val="20"/>
              </w:rPr>
            </w:pPr>
            <w:r>
              <w:rPr>
                <w:sz w:val="20"/>
              </w:rPr>
              <w:t>Diskontētā</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F34764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A97DC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4AC67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AC52D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BF1ED6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2C405C" w14:textId="77777777" w:rsidR="0039571D" w:rsidRPr="00772CF3" w:rsidRDefault="0039571D" w:rsidP="00772CF3">
            <w:pPr>
              <w:jc w:val="right"/>
              <w:rPr>
                <w:sz w:val="20"/>
                <w:szCs w:val="20"/>
              </w:rPr>
            </w:pPr>
          </w:p>
        </w:tc>
      </w:tr>
      <w:tr w:rsidR="0039571D" w14:paraId="38AD1125"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391111B8" w14:textId="06517C64" w:rsidR="0039571D" w:rsidRPr="00772CF3" w:rsidRDefault="004E1D8F" w:rsidP="0039571D">
            <w:pPr>
              <w:rPr>
                <w:sz w:val="20"/>
                <w:szCs w:val="20"/>
              </w:rPr>
            </w:pPr>
            <w:r>
              <w:rPr>
                <w:sz w:val="20"/>
              </w:rPr>
              <w:t>Aizdevums</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EE19662" w14:textId="77777777" w:rsidR="0039571D" w:rsidRPr="00772CF3" w:rsidRDefault="0039571D" w:rsidP="00772CF3">
            <w:pPr>
              <w:jc w:val="left"/>
              <w:rPr>
                <w:sz w:val="20"/>
                <w:szCs w:val="20"/>
              </w:rPr>
            </w:pPr>
            <w:r>
              <w:rPr>
                <w:sz w:val="20"/>
              </w:rPr>
              <w:t xml:space="preserve">Nominālā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F5325F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3E3371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EC52B1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132B5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372402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13338A" w14:textId="77777777" w:rsidR="0039571D" w:rsidRPr="00772CF3" w:rsidRDefault="0039571D" w:rsidP="00772CF3">
            <w:pPr>
              <w:jc w:val="right"/>
              <w:rPr>
                <w:sz w:val="20"/>
                <w:szCs w:val="20"/>
              </w:rPr>
            </w:pPr>
          </w:p>
        </w:tc>
      </w:tr>
      <w:tr w:rsidR="0039571D" w14:paraId="7F2DB5FC"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2779460"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0842236" w14:textId="77777777" w:rsidR="0039571D" w:rsidRPr="00772CF3" w:rsidRDefault="0039571D" w:rsidP="00012D1C">
            <w:pPr>
              <w:jc w:val="left"/>
              <w:rPr>
                <w:sz w:val="20"/>
                <w:szCs w:val="20"/>
              </w:rPr>
            </w:pPr>
            <w:r>
              <w:rPr>
                <w:sz w:val="20"/>
              </w:rPr>
              <w:t>Diskontētā</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21245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A7C1CA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6541D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59A931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60AB57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E0B934" w14:textId="77777777" w:rsidR="0039571D" w:rsidRPr="00772CF3" w:rsidRDefault="0039571D" w:rsidP="00772CF3">
            <w:pPr>
              <w:jc w:val="right"/>
              <w:rPr>
                <w:sz w:val="20"/>
                <w:szCs w:val="20"/>
              </w:rPr>
            </w:pPr>
          </w:p>
        </w:tc>
      </w:tr>
      <w:tr w:rsidR="0039571D" w14:paraId="45955B23"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17AB8A4C" w14:textId="01A67D7C" w:rsidR="0039571D" w:rsidRPr="00772CF3" w:rsidRDefault="0039571D" w:rsidP="0039571D">
            <w:pPr>
              <w:rPr>
                <w:sz w:val="20"/>
                <w:szCs w:val="20"/>
              </w:rPr>
            </w:pPr>
            <w:r>
              <w:rPr>
                <w:sz w:val="20"/>
              </w:rPr>
              <w:t>Garantija</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AE541EE" w14:textId="77777777" w:rsidR="0039571D" w:rsidRPr="00772CF3" w:rsidRDefault="0039571D" w:rsidP="00772CF3">
            <w:pPr>
              <w:jc w:val="left"/>
              <w:rPr>
                <w:sz w:val="20"/>
                <w:szCs w:val="20"/>
              </w:rPr>
            </w:pPr>
            <w:r>
              <w:rPr>
                <w:sz w:val="20"/>
              </w:rPr>
              <w:t xml:space="preserve">Nominālā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81F036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8D26C4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8F80F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53093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94CD5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960DA0" w14:textId="77777777" w:rsidR="0039571D" w:rsidRPr="00772CF3" w:rsidRDefault="0039571D" w:rsidP="00772CF3">
            <w:pPr>
              <w:jc w:val="right"/>
              <w:rPr>
                <w:sz w:val="20"/>
                <w:szCs w:val="20"/>
              </w:rPr>
            </w:pPr>
          </w:p>
        </w:tc>
      </w:tr>
      <w:tr w:rsidR="0039571D" w14:paraId="5D23EC0A"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DD62768"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BB28484" w14:textId="77777777" w:rsidR="0039571D" w:rsidRPr="00772CF3" w:rsidRDefault="0039571D" w:rsidP="00012D1C">
            <w:pPr>
              <w:jc w:val="left"/>
              <w:rPr>
                <w:sz w:val="20"/>
                <w:szCs w:val="20"/>
              </w:rPr>
            </w:pPr>
            <w:r>
              <w:rPr>
                <w:sz w:val="20"/>
              </w:rPr>
              <w:t>Diskontētā</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A929D9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B451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95ECC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FA8BF8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C9150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37BB95" w14:textId="77777777" w:rsidR="0039571D" w:rsidRPr="00772CF3" w:rsidRDefault="0039571D" w:rsidP="00772CF3">
            <w:pPr>
              <w:jc w:val="right"/>
              <w:rPr>
                <w:sz w:val="20"/>
                <w:szCs w:val="20"/>
              </w:rPr>
            </w:pPr>
          </w:p>
        </w:tc>
      </w:tr>
    </w:tbl>
    <w:p w14:paraId="46231C37" w14:textId="77777777" w:rsidR="0010307A" w:rsidRDefault="0010307A">
      <w:r>
        <w:br w:type="page"/>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39571D" w14:paraId="6605116E"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4BFE48FD" w14:textId="7F1DCC36" w:rsidR="0039571D" w:rsidRPr="00772CF3" w:rsidRDefault="0039571D" w:rsidP="0039571D">
            <w:pPr>
              <w:rPr>
                <w:sz w:val="20"/>
                <w:szCs w:val="20"/>
              </w:rPr>
            </w:pPr>
            <w:r>
              <w:rPr>
                <w:sz w:val="20"/>
              </w:rPr>
              <w:t>Nodokļu atvieglojums</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542F809" w14:textId="77777777" w:rsidR="0039571D" w:rsidRPr="00772CF3" w:rsidRDefault="0039571D" w:rsidP="00772CF3">
            <w:pPr>
              <w:jc w:val="left"/>
              <w:rPr>
                <w:sz w:val="20"/>
                <w:szCs w:val="20"/>
              </w:rPr>
            </w:pPr>
            <w:r>
              <w:rPr>
                <w:sz w:val="20"/>
              </w:rPr>
              <w:t xml:space="preserve">Nominālā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32613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8C83CD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D2F75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C67D2B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60CB2D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34D610" w14:textId="77777777" w:rsidR="0039571D" w:rsidRPr="00772CF3" w:rsidRDefault="0039571D" w:rsidP="00772CF3">
            <w:pPr>
              <w:jc w:val="right"/>
              <w:rPr>
                <w:sz w:val="20"/>
                <w:szCs w:val="20"/>
              </w:rPr>
            </w:pPr>
          </w:p>
        </w:tc>
      </w:tr>
      <w:tr w:rsidR="0039571D" w14:paraId="40A804D3"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B7A9F32"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A3A3321" w14:textId="77777777" w:rsidR="0039571D" w:rsidRPr="00772CF3" w:rsidRDefault="0039571D" w:rsidP="00012D1C">
            <w:pPr>
              <w:jc w:val="left"/>
              <w:rPr>
                <w:sz w:val="20"/>
                <w:szCs w:val="20"/>
              </w:rPr>
            </w:pPr>
            <w:r>
              <w:rPr>
                <w:sz w:val="20"/>
              </w:rPr>
              <w:t>Diskontētā</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5C85D7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B68E5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7ED5C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CDCF69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ED90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BBBDA07" w14:textId="77777777" w:rsidR="0039571D" w:rsidRPr="00772CF3" w:rsidRDefault="0039571D" w:rsidP="00772CF3">
            <w:pPr>
              <w:jc w:val="right"/>
              <w:rPr>
                <w:sz w:val="20"/>
                <w:szCs w:val="20"/>
              </w:rPr>
            </w:pPr>
          </w:p>
        </w:tc>
      </w:tr>
      <w:tr w:rsidR="0039571D" w14:paraId="274AF472"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08CDFB08" w14:textId="77777777" w:rsidR="0039571D" w:rsidRPr="00772CF3" w:rsidRDefault="0039571D" w:rsidP="0039571D">
            <w:pPr>
              <w:rPr>
                <w:sz w:val="20"/>
                <w:szCs w:val="20"/>
              </w:rPr>
            </w:pPr>
            <w:r>
              <w:rPr>
                <w:sz w:val="20"/>
              </w:rPr>
              <w:t>…</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124165B" w14:textId="77777777" w:rsidR="0039571D" w:rsidRPr="00772CF3" w:rsidRDefault="0039571D" w:rsidP="00772CF3">
            <w:pPr>
              <w:jc w:val="left"/>
              <w:rPr>
                <w:sz w:val="20"/>
                <w:szCs w:val="20"/>
              </w:rPr>
            </w:pPr>
            <w:r>
              <w:rPr>
                <w:sz w:val="20"/>
              </w:rPr>
              <w:t xml:space="preserve">Nominālā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07A809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6A4116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3C492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6CF218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3451E8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DB080D2" w14:textId="77777777" w:rsidR="0039571D" w:rsidRPr="00772CF3" w:rsidRDefault="0039571D" w:rsidP="00772CF3">
            <w:pPr>
              <w:jc w:val="right"/>
              <w:rPr>
                <w:sz w:val="20"/>
                <w:szCs w:val="20"/>
              </w:rPr>
            </w:pPr>
          </w:p>
        </w:tc>
      </w:tr>
      <w:tr w:rsidR="0039571D" w14:paraId="23A2916A"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1909282"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2513795" w14:textId="77777777" w:rsidR="0039571D" w:rsidRPr="00772CF3" w:rsidRDefault="0039571D" w:rsidP="00012D1C">
            <w:pPr>
              <w:jc w:val="left"/>
              <w:rPr>
                <w:sz w:val="20"/>
                <w:szCs w:val="20"/>
              </w:rPr>
            </w:pPr>
            <w:r>
              <w:rPr>
                <w:sz w:val="20"/>
              </w:rPr>
              <w:t>Diskontētā</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CE050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AA2CD5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AC803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BFE55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CDCF3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C932296" w14:textId="77777777" w:rsidR="0039571D" w:rsidRPr="00772CF3" w:rsidRDefault="0039571D" w:rsidP="00772CF3">
            <w:pPr>
              <w:jc w:val="right"/>
              <w:rPr>
                <w:sz w:val="20"/>
                <w:szCs w:val="20"/>
              </w:rPr>
            </w:pPr>
          </w:p>
        </w:tc>
      </w:tr>
      <w:tr w:rsidR="0039571D" w:rsidRPr="00772CF3" w14:paraId="7C74309A"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EB14D7A" w14:textId="77777777" w:rsidR="0039571D" w:rsidRPr="00772CF3" w:rsidRDefault="0039571D" w:rsidP="0039571D">
            <w:pPr>
              <w:rPr>
                <w:sz w:val="20"/>
                <w:szCs w:val="20"/>
              </w:rPr>
            </w:pPr>
            <w:r>
              <w:rPr>
                <w:sz w:val="20"/>
              </w:rPr>
              <w:t>…</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2F5FD1C" w14:textId="77777777" w:rsidR="0039571D" w:rsidRPr="00772CF3" w:rsidRDefault="0039571D" w:rsidP="00772CF3">
            <w:pPr>
              <w:jc w:val="left"/>
              <w:rPr>
                <w:sz w:val="20"/>
                <w:szCs w:val="20"/>
              </w:rPr>
            </w:pPr>
            <w:r>
              <w:rPr>
                <w:sz w:val="20"/>
              </w:rPr>
              <w:t xml:space="preserve">Nominālā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FC196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F6846EA"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752A1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FDC9F3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D4687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8B90150" w14:textId="77777777" w:rsidR="0039571D" w:rsidRPr="00772CF3" w:rsidRDefault="0039571D" w:rsidP="00772CF3">
            <w:pPr>
              <w:jc w:val="right"/>
              <w:rPr>
                <w:sz w:val="20"/>
                <w:szCs w:val="20"/>
              </w:rPr>
            </w:pPr>
          </w:p>
        </w:tc>
      </w:tr>
      <w:tr w:rsidR="0039571D" w:rsidRPr="00772CF3" w14:paraId="63787349"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0797C49"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FA1A535" w14:textId="77777777" w:rsidR="0039571D" w:rsidRPr="00772CF3" w:rsidRDefault="0039571D" w:rsidP="00012D1C">
            <w:pPr>
              <w:jc w:val="left"/>
              <w:rPr>
                <w:sz w:val="20"/>
                <w:szCs w:val="20"/>
              </w:rPr>
            </w:pPr>
            <w:r>
              <w:rPr>
                <w:sz w:val="20"/>
              </w:rPr>
              <w:t>Diskontētā</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74BADE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5C6ED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E14C66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0B71B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1785A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96E31C8" w14:textId="77777777" w:rsidR="0039571D" w:rsidRPr="00772CF3" w:rsidRDefault="0039571D" w:rsidP="00772CF3">
            <w:pPr>
              <w:jc w:val="right"/>
              <w:rPr>
                <w:sz w:val="20"/>
                <w:szCs w:val="20"/>
              </w:rPr>
            </w:pPr>
          </w:p>
        </w:tc>
      </w:tr>
      <w:tr w:rsidR="0039571D" w:rsidRPr="00772CF3" w14:paraId="7ADB5D31"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1EEBA91D" w14:textId="77777777" w:rsidR="0039571D" w:rsidRPr="00772CF3" w:rsidRDefault="0039571D" w:rsidP="0039571D">
            <w:pPr>
              <w:rPr>
                <w:sz w:val="20"/>
                <w:szCs w:val="20"/>
              </w:rPr>
            </w:pPr>
            <w:r>
              <w:rPr>
                <w:sz w:val="20"/>
              </w:rPr>
              <w:t>Kopā</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1C37F19" w14:textId="77777777" w:rsidR="0039571D" w:rsidRPr="00772CF3" w:rsidRDefault="0039571D" w:rsidP="00772CF3">
            <w:pPr>
              <w:jc w:val="left"/>
              <w:rPr>
                <w:sz w:val="20"/>
                <w:szCs w:val="20"/>
              </w:rPr>
            </w:pPr>
            <w:r>
              <w:rPr>
                <w:sz w:val="20"/>
              </w:rPr>
              <w:t xml:space="preserve">Nominālā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3EFB97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AA42A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CCAEC7"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B59F085"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6CEB31"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879E93" w14:textId="77777777" w:rsidR="0039571D" w:rsidRPr="00772CF3" w:rsidRDefault="0039571D" w:rsidP="00772CF3">
            <w:pPr>
              <w:jc w:val="left"/>
              <w:rPr>
                <w:sz w:val="20"/>
                <w:szCs w:val="20"/>
              </w:rPr>
            </w:pPr>
          </w:p>
        </w:tc>
      </w:tr>
      <w:tr w:rsidR="0039571D" w:rsidRPr="00772CF3" w14:paraId="445975F8"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4C93214D"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3717498" w14:textId="77777777" w:rsidR="0039571D" w:rsidRPr="00772CF3" w:rsidRDefault="0039571D" w:rsidP="00012D1C">
            <w:pPr>
              <w:jc w:val="left"/>
              <w:rPr>
                <w:sz w:val="20"/>
                <w:szCs w:val="20"/>
              </w:rPr>
            </w:pPr>
            <w:r>
              <w:rPr>
                <w:sz w:val="20"/>
              </w:rPr>
              <w:t>Diskontētā</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92BB17"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20535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295545"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B901C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86D5C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C36DD5" w14:textId="77777777" w:rsidR="0039571D" w:rsidRPr="00772CF3" w:rsidRDefault="0039571D" w:rsidP="00772CF3">
            <w:pPr>
              <w:jc w:val="left"/>
              <w:rPr>
                <w:sz w:val="20"/>
                <w:szCs w:val="20"/>
              </w:rPr>
            </w:pPr>
          </w:p>
        </w:tc>
      </w:tr>
    </w:tbl>
    <w:p w14:paraId="370F9305" w14:textId="77777777" w:rsidR="00C46715" w:rsidRPr="00C359A9" w:rsidRDefault="0039571D" w:rsidP="00C359A9">
      <w:pPr>
        <w:pStyle w:val="NormalKop111"/>
        <w:spacing w:before="0"/>
        <w:rPr>
          <w:i/>
          <w:sz w:val="20"/>
          <w:szCs w:val="20"/>
        </w:rPr>
      </w:pPr>
      <w:r>
        <w:rPr>
          <w:i/>
          <w:sz w:val="20"/>
        </w:rPr>
        <w:t>° Valsts valūtā.</w:t>
      </w:r>
    </w:p>
    <w:p w14:paraId="6B87FE2E" w14:textId="77777777" w:rsidR="00012D1C" w:rsidRPr="00957D0D" w:rsidRDefault="00012D1C" w:rsidP="00012D1C">
      <w:pPr>
        <w:pStyle w:val="NormalKop111"/>
        <w:rPr>
          <w:rFonts w:cs="EUAlbertina"/>
          <w:color w:val="000000"/>
        </w:rPr>
      </w:pPr>
      <w:r>
        <w:rPr>
          <w:color w:val="000000"/>
        </w:rPr>
        <w:t>Norādiet datumu, kurā šīs summas diskontētas, kā arī izmantoto diskonta likmi:</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012D1C" w14:paraId="3A5D7277" w14:textId="77777777" w:rsidTr="0029316D">
        <w:tc>
          <w:tcPr>
            <w:tcW w:w="8647" w:type="dxa"/>
            <w:shd w:val="clear" w:color="auto" w:fill="auto"/>
          </w:tcPr>
          <w:p w14:paraId="5B2F22F8" w14:textId="77777777" w:rsidR="00012D1C" w:rsidRDefault="003947BC" w:rsidP="0029316D">
            <w:r>
              <w:t>…</w:t>
            </w:r>
          </w:p>
        </w:tc>
      </w:tr>
    </w:tbl>
    <w:p w14:paraId="2DFD0810" w14:textId="77777777" w:rsidR="00012D1C" w:rsidRPr="0039571D" w:rsidRDefault="00012D1C" w:rsidP="0039571D">
      <w:pPr>
        <w:pStyle w:val="Normal127Bullet63"/>
        <w:numPr>
          <w:ilvl w:val="0"/>
          <w:numId w:val="0"/>
        </w:numPr>
        <w:ind w:left="1077" w:hanging="357"/>
        <w:rPr>
          <w:sz w:val="20"/>
          <w:szCs w:val="20"/>
        </w:rPr>
      </w:pPr>
    </w:p>
    <w:p w14:paraId="5F2B1691" w14:textId="77777777" w:rsidR="003A2F0C" w:rsidRDefault="003A2F0C" w:rsidP="00033078">
      <w:pPr>
        <w:pStyle w:val="Normal127"/>
        <w:spacing w:before="120"/>
      </w:pPr>
      <w:r>
        <w:t>Par katru tabulā minēto atbalsta veidu norādiet, kā tiek aprēķināts dotācijas ekvivalents: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7BAD0BA1" w14:textId="77777777" w:rsidTr="00772CF3">
        <w:tc>
          <w:tcPr>
            <w:tcW w:w="8391" w:type="dxa"/>
            <w:shd w:val="clear" w:color="auto" w:fill="auto"/>
          </w:tcPr>
          <w:p w14:paraId="130DA0D4" w14:textId="77777777" w:rsidR="003A2F0C" w:rsidRDefault="003A2F0C" w:rsidP="00772CF3">
            <w:r>
              <w:rPr>
                <w:u w:val="single"/>
              </w:rPr>
              <w:t>Aizdevums ar atvieglotiem nosacījumiem</w:t>
            </w:r>
          </w:p>
          <w:p w14:paraId="0CDFAAED" w14:textId="77777777" w:rsidR="003A2F0C" w:rsidRDefault="003A2F0C" w:rsidP="00772CF3">
            <w:r>
              <w:t>…</w:t>
            </w:r>
          </w:p>
        </w:tc>
      </w:tr>
    </w:tbl>
    <w:p w14:paraId="38A40EE8"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20875E88" w14:textId="77777777" w:rsidTr="00772CF3">
        <w:tc>
          <w:tcPr>
            <w:tcW w:w="8391" w:type="dxa"/>
            <w:shd w:val="clear" w:color="auto" w:fill="auto"/>
          </w:tcPr>
          <w:p w14:paraId="08DCB805" w14:textId="77777777" w:rsidR="003A2F0C" w:rsidRDefault="003A2F0C" w:rsidP="00772CF3">
            <w:r>
              <w:rPr>
                <w:u w:val="single"/>
              </w:rPr>
              <w:t>Garantija</w:t>
            </w:r>
          </w:p>
          <w:p w14:paraId="168C5436" w14:textId="77777777" w:rsidR="003A2F0C" w:rsidRDefault="003A2F0C" w:rsidP="00772CF3">
            <w:r>
              <w:t>…</w:t>
            </w:r>
          </w:p>
        </w:tc>
      </w:tr>
    </w:tbl>
    <w:p w14:paraId="044242C1"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240BD775" w14:textId="77777777" w:rsidTr="00772CF3">
        <w:tc>
          <w:tcPr>
            <w:tcW w:w="8391" w:type="dxa"/>
            <w:shd w:val="clear" w:color="auto" w:fill="auto"/>
          </w:tcPr>
          <w:p w14:paraId="7D079431" w14:textId="77777777" w:rsidR="003A2F0C" w:rsidRDefault="003A2F0C" w:rsidP="00772CF3">
            <w:r>
              <w:rPr>
                <w:u w:val="single"/>
              </w:rPr>
              <w:t>Nodokļu samazinājums</w:t>
            </w:r>
          </w:p>
          <w:p w14:paraId="26CD10D7" w14:textId="77777777" w:rsidR="003A2F0C" w:rsidRDefault="003A2F0C" w:rsidP="00772CF3">
            <w:r>
              <w:t>…</w:t>
            </w:r>
          </w:p>
        </w:tc>
      </w:tr>
    </w:tbl>
    <w:p w14:paraId="755564B0"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1D3D3B7B" w14:textId="77777777" w:rsidTr="00772CF3">
        <w:tc>
          <w:tcPr>
            <w:tcW w:w="8391" w:type="dxa"/>
            <w:shd w:val="clear" w:color="auto" w:fill="auto"/>
          </w:tcPr>
          <w:p w14:paraId="6804B530" w14:textId="77777777" w:rsidR="00142F96" w:rsidRDefault="00142F96" w:rsidP="00142F96">
            <w:pPr>
              <w:rPr>
                <w:u w:val="single"/>
              </w:rPr>
            </w:pPr>
            <w:r>
              <w:rPr>
                <w:u w:val="single"/>
              </w:rPr>
              <w:t>Cits</w:t>
            </w:r>
          </w:p>
          <w:p w14:paraId="17A7D904" w14:textId="77777777" w:rsidR="003A2F0C" w:rsidRPr="00E35956" w:rsidRDefault="003A2F0C" w:rsidP="00142F96">
            <w:r>
              <w:t>…</w:t>
            </w:r>
          </w:p>
        </w:tc>
      </w:tr>
    </w:tbl>
    <w:p w14:paraId="511FAD08" w14:textId="77777777" w:rsidR="003A2F0C" w:rsidRPr="00142F96" w:rsidRDefault="003A2F0C" w:rsidP="00093A59">
      <w:pPr>
        <w:pStyle w:val="NormalKop111"/>
        <w:numPr>
          <w:ilvl w:val="2"/>
          <w:numId w:val="2"/>
        </w:numPr>
        <w:tabs>
          <w:tab w:val="clear" w:pos="720"/>
          <w:tab w:val="clear" w:pos="1440"/>
          <w:tab w:val="clear" w:pos="1797"/>
        </w:tabs>
        <w:ind w:left="1418" w:hanging="698"/>
        <w:rPr>
          <w:rFonts w:cs="Times New Roman"/>
          <w:color w:val="000000"/>
        </w:rPr>
      </w:pPr>
      <w:r>
        <w:rPr>
          <w:color w:val="000000"/>
        </w:rPr>
        <w:t>Ja kāds no projekta ietvaros piešķiramā atbalsta pasākumiem vēl nav noteikts, norādiet to un paskaidrojiet, kā piešķīrējiestāde nodrošinās, ka tiek ievērota atbalsta maksimālā intensitāte, kas ir piemērojama (RAP 93. un 94. punkts).</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3947BC" w14:paraId="2EB1AA65" w14:textId="77777777" w:rsidTr="00097D0F">
        <w:tc>
          <w:tcPr>
            <w:tcW w:w="8647" w:type="dxa"/>
            <w:shd w:val="clear" w:color="auto" w:fill="auto"/>
          </w:tcPr>
          <w:p w14:paraId="473DF375" w14:textId="77777777" w:rsidR="003947BC" w:rsidRDefault="003947BC" w:rsidP="00097D0F">
            <w:r>
              <w:t>…</w:t>
            </w:r>
          </w:p>
        </w:tc>
      </w:tr>
    </w:tbl>
    <w:p w14:paraId="70E2A4D4" w14:textId="77777777" w:rsidR="00A32829" w:rsidRPr="002C4368" w:rsidRDefault="00A32829" w:rsidP="00033078">
      <w:pPr>
        <w:pStyle w:val="NormalKop111"/>
        <w:numPr>
          <w:ilvl w:val="2"/>
          <w:numId w:val="2"/>
        </w:numPr>
        <w:tabs>
          <w:tab w:val="clear" w:pos="720"/>
          <w:tab w:val="clear" w:pos="1440"/>
          <w:tab w:val="clear" w:pos="1797"/>
        </w:tabs>
        <w:spacing w:before="0"/>
        <w:ind w:left="1418" w:hanging="709"/>
        <w:rPr>
          <w:rFonts w:cs="Times New Roman"/>
          <w:color w:val="000000"/>
        </w:rPr>
      </w:pPr>
      <w:r>
        <w:rPr>
          <w:color w:val="000000"/>
        </w:rPr>
        <w:t>Vai projekts tiks līdzfinansēts no kāda no ES fondiem, kuri tiek īstenoti dalītajā pārvaldībā (“fondi”)? Ja tā, norādiet, no kuras programmas paredzēts saņemt finansējumu. Norādiet arī piesaistāmā fondu finansējuma summu.</w:t>
      </w:r>
    </w:p>
    <w:tbl>
      <w:tblPr>
        <w:tblW w:w="8428"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428"/>
      </w:tblGrid>
      <w:tr w:rsidR="007F7DF2" w14:paraId="6DA6AD3B" w14:textId="77777777" w:rsidTr="003947BC">
        <w:trPr>
          <w:trHeight w:val="280"/>
        </w:trPr>
        <w:tc>
          <w:tcPr>
            <w:tcW w:w="8428" w:type="dxa"/>
            <w:shd w:val="clear" w:color="auto" w:fill="auto"/>
          </w:tcPr>
          <w:p w14:paraId="41DA4570" w14:textId="77777777" w:rsidR="007F7DF2" w:rsidRDefault="003947BC" w:rsidP="00F567F1">
            <w:r>
              <w:t>…</w:t>
            </w:r>
          </w:p>
        </w:tc>
      </w:tr>
    </w:tbl>
    <w:p w14:paraId="2E509E94" w14:textId="35302330" w:rsidR="007F7DF2" w:rsidRDefault="007F7DF2" w:rsidP="00093A59">
      <w:pPr>
        <w:pStyle w:val="NormalKop111"/>
        <w:numPr>
          <w:ilvl w:val="2"/>
          <w:numId w:val="2"/>
        </w:numPr>
        <w:tabs>
          <w:tab w:val="clear" w:pos="720"/>
          <w:tab w:val="clear" w:pos="1440"/>
          <w:tab w:val="clear" w:pos="1797"/>
        </w:tabs>
        <w:ind w:left="1418" w:hanging="698"/>
        <w:rPr>
          <w:color w:val="000000"/>
        </w:rPr>
      </w:pPr>
      <w:r>
        <w:rPr>
          <w:color w:val="000000"/>
        </w:rPr>
        <w:t xml:space="preserve">Ja saņēmējs (grupas līmenī) ir saņēmis atbalstu par vienu vai vairākiem sākotnējiem ieguldījumiem, kuri attiecas uz to pašu vai līdzīgu darbību un kuri sākti triju gadu laikā pirms dienas, kad tajā pašā </w:t>
      </w:r>
      <w:r>
        <w:rPr>
          <w:i/>
          <w:iCs/>
          <w:color w:val="000000"/>
        </w:rPr>
        <w:t>NUTS</w:t>
      </w:r>
      <w:r>
        <w:rPr>
          <w:color w:val="000000"/>
        </w:rPr>
        <w:t xml:space="preserve"> 3. līmeņa reģionā paredzēts sākt darbus pie paziņojamā ieguldījumu projekta (RAP 19. punkta 27) apakšpunkts), sniedziet informāciju par attiecīgajiem atbalsta pasākumiem par katru no iepriekšējiem atbalstītajiem sākotnējiem ieguldījumiem (īss ieguldījumu projekta apraksts, atbalsta pieteikuma iesniegšanas datums, atbalsta piešķiršanas datums, darbu sākuma datums, atbalsta summa un attiecināmās izmaksas</w:t>
      </w:r>
      <w:r>
        <w:rPr>
          <w:rStyle w:val="FootnoteReference"/>
          <w:color w:val="000000"/>
        </w:rPr>
        <w:footnoteReference w:id="11"/>
      </w:r>
      <w:r>
        <w:rPr>
          <w:color w:val="000000"/>
        </w:rPr>
        <w:t>).</w:t>
      </w:r>
    </w:p>
    <w:p w14:paraId="65E06E34" w14:textId="77777777" w:rsidR="003947BC" w:rsidRPr="00D16D8D" w:rsidRDefault="003947BC" w:rsidP="003947BC">
      <w:pPr>
        <w:pStyle w:val="NormalKop111"/>
        <w:tabs>
          <w:tab w:val="clear" w:pos="720"/>
          <w:tab w:val="clear" w:pos="1440"/>
          <w:tab w:val="clear" w:pos="1797"/>
        </w:tabs>
        <w:rPr>
          <w:color w:val="000000"/>
        </w:rPr>
      </w:pP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4A0" w:firstRow="1" w:lastRow="0" w:firstColumn="1" w:lastColumn="0" w:noHBand="0" w:noVBand="1"/>
      </w:tblPr>
      <w:tblGrid>
        <w:gridCol w:w="851"/>
        <w:gridCol w:w="794"/>
        <w:gridCol w:w="794"/>
        <w:gridCol w:w="794"/>
        <w:gridCol w:w="794"/>
        <w:gridCol w:w="794"/>
        <w:gridCol w:w="2267"/>
        <w:gridCol w:w="1275"/>
      </w:tblGrid>
      <w:tr w:rsidR="00FE7795" w14:paraId="34A40551" w14:textId="77777777" w:rsidTr="009C5F4C">
        <w:tc>
          <w:tcPr>
            <w:tcW w:w="851" w:type="dxa"/>
            <w:shd w:val="clear" w:color="auto" w:fill="auto"/>
          </w:tcPr>
          <w:p w14:paraId="6DF0A3F1" w14:textId="77777777" w:rsidR="00FE7795" w:rsidRPr="00633A52" w:rsidRDefault="00FE7795" w:rsidP="00F567F1">
            <w:pPr>
              <w:rPr>
                <w:sz w:val="20"/>
                <w:szCs w:val="20"/>
              </w:rPr>
            </w:pPr>
          </w:p>
        </w:tc>
        <w:tc>
          <w:tcPr>
            <w:tcW w:w="794" w:type="dxa"/>
          </w:tcPr>
          <w:p w14:paraId="43CE59B3" w14:textId="77777777" w:rsidR="00FE7795" w:rsidRPr="00633A52" w:rsidRDefault="00FE7795" w:rsidP="009C5F4C">
            <w:pPr>
              <w:jc w:val="left"/>
              <w:rPr>
                <w:sz w:val="20"/>
                <w:szCs w:val="20"/>
              </w:rPr>
            </w:pPr>
            <w:proofErr w:type="spellStart"/>
            <w:r>
              <w:rPr>
                <w:sz w:val="20"/>
              </w:rPr>
              <w:t>Ieguld</w:t>
            </w:r>
            <w:proofErr w:type="spellEnd"/>
            <w:r>
              <w:rPr>
                <w:sz w:val="20"/>
              </w:rPr>
              <w:t xml:space="preserve">. </w:t>
            </w:r>
            <w:proofErr w:type="spellStart"/>
            <w:r>
              <w:rPr>
                <w:sz w:val="20"/>
              </w:rPr>
              <w:t>attiecin</w:t>
            </w:r>
            <w:proofErr w:type="spellEnd"/>
            <w:r>
              <w:rPr>
                <w:sz w:val="20"/>
              </w:rPr>
              <w:t>. izmaksas°</w:t>
            </w:r>
          </w:p>
        </w:tc>
        <w:tc>
          <w:tcPr>
            <w:tcW w:w="794" w:type="dxa"/>
          </w:tcPr>
          <w:p w14:paraId="5E53F953" w14:textId="77777777" w:rsidR="00FE7795" w:rsidRPr="00633A52" w:rsidRDefault="00FE7795" w:rsidP="009C5F4C">
            <w:pPr>
              <w:jc w:val="left"/>
              <w:rPr>
                <w:sz w:val="20"/>
                <w:szCs w:val="20"/>
              </w:rPr>
            </w:pPr>
            <w:r>
              <w:rPr>
                <w:sz w:val="20"/>
              </w:rPr>
              <w:t>Atbalsta summa°</w:t>
            </w:r>
          </w:p>
        </w:tc>
        <w:tc>
          <w:tcPr>
            <w:tcW w:w="794" w:type="dxa"/>
          </w:tcPr>
          <w:p w14:paraId="5690C210" w14:textId="77777777" w:rsidR="00FE7795" w:rsidRPr="00633A52" w:rsidRDefault="00FE7795" w:rsidP="009C5F4C">
            <w:pPr>
              <w:jc w:val="left"/>
              <w:rPr>
                <w:sz w:val="20"/>
                <w:szCs w:val="20"/>
              </w:rPr>
            </w:pPr>
            <w:proofErr w:type="spellStart"/>
            <w:r>
              <w:rPr>
                <w:sz w:val="20"/>
              </w:rPr>
              <w:t>Pieteik</w:t>
            </w:r>
            <w:proofErr w:type="spellEnd"/>
            <w:r>
              <w:rPr>
                <w:sz w:val="20"/>
              </w:rPr>
              <w:t>. datums</w:t>
            </w:r>
          </w:p>
        </w:tc>
        <w:tc>
          <w:tcPr>
            <w:tcW w:w="794" w:type="dxa"/>
          </w:tcPr>
          <w:p w14:paraId="0A71C2A6" w14:textId="77777777" w:rsidR="00FE7795" w:rsidRPr="00633A52" w:rsidRDefault="00FE7795" w:rsidP="009C5F4C">
            <w:pPr>
              <w:jc w:val="left"/>
              <w:rPr>
                <w:sz w:val="20"/>
                <w:szCs w:val="20"/>
              </w:rPr>
            </w:pPr>
            <w:r>
              <w:rPr>
                <w:sz w:val="20"/>
              </w:rPr>
              <w:t xml:space="preserve">Atbalsta </w:t>
            </w:r>
            <w:proofErr w:type="spellStart"/>
            <w:r>
              <w:rPr>
                <w:sz w:val="20"/>
              </w:rPr>
              <w:t>piešķ</w:t>
            </w:r>
            <w:proofErr w:type="spellEnd"/>
            <w:r>
              <w:rPr>
                <w:sz w:val="20"/>
              </w:rPr>
              <w:t>. datums</w:t>
            </w:r>
          </w:p>
        </w:tc>
        <w:tc>
          <w:tcPr>
            <w:tcW w:w="794" w:type="dxa"/>
          </w:tcPr>
          <w:p w14:paraId="4944FDD2" w14:textId="77777777" w:rsidR="00FE7795" w:rsidRPr="00633A52" w:rsidRDefault="00FE7795" w:rsidP="009C5F4C">
            <w:pPr>
              <w:jc w:val="left"/>
              <w:rPr>
                <w:sz w:val="20"/>
                <w:szCs w:val="20"/>
              </w:rPr>
            </w:pPr>
            <w:r>
              <w:rPr>
                <w:sz w:val="20"/>
              </w:rPr>
              <w:t>Darbu sākuma datums</w:t>
            </w:r>
          </w:p>
        </w:tc>
        <w:tc>
          <w:tcPr>
            <w:tcW w:w="2267" w:type="dxa"/>
          </w:tcPr>
          <w:p w14:paraId="76CA3EDF" w14:textId="77777777" w:rsidR="00FE7795" w:rsidRPr="00633A52" w:rsidRDefault="00FE7795" w:rsidP="00FE7795">
            <w:pPr>
              <w:jc w:val="left"/>
              <w:rPr>
                <w:sz w:val="20"/>
                <w:szCs w:val="20"/>
              </w:rPr>
            </w:pPr>
            <w:r>
              <w:rPr>
                <w:sz w:val="20"/>
              </w:rPr>
              <w:t>Īss apraksts</w:t>
            </w:r>
          </w:p>
        </w:tc>
        <w:tc>
          <w:tcPr>
            <w:tcW w:w="1275" w:type="dxa"/>
          </w:tcPr>
          <w:p w14:paraId="47DAEC32" w14:textId="77777777" w:rsidR="00FE7795" w:rsidRDefault="00FE7795" w:rsidP="00FE7795">
            <w:pPr>
              <w:jc w:val="left"/>
              <w:rPr>
                <w:sz w:val="20"/>
                <w:szCs w:val="20"/>
              </w:rPr>
            </w:pPr>
            <w:r>
              <w:rPr>
                <w:sz w:val="20"/>
              </w:rPr>
              <w:t>Atbalsta atsauces</w:t>
            </w:r>
          </w:p>
        </w:tc>
      </w:tr>
      <w:tr w:rsidR="00FE7795" w14:paraId="6F9F240E" w14:textId="77777777" w:rsidTr="009C5F4C">
        <w:tc>
          <w:tcPr>
            <w:tcW w:w="851" w:type="dxa"/>
            <w:shd w:val="clear" w:color="auto" w:fill="auto"/>
          </w:tcPr>
          <w:p w14:paraId="136CD563" w14:textId="77777777" w:rsidR="00FE7795" w:rsidRPr="00633A52" w:rsidRDefault="00FE7795" w:rsidP="00F567F1">
            <w:pPr>
              <w:rPr>
                <w:sz w:val="20"/>
                <w:szCs w:val="20"/>
              </w:rPr>
            </w:pPr>
            <w:r>
              <w:rPr>
                <w:sz w:val="20"/>
              </w:rPr>
              <w:t>1. </w:t>
            </w:r>
            <w:proofErr w:type="spellStart"/>
            <w:r>
              <w:rPr>
                <w:sz w:val="20"/>
              </w:rPr>
              <w:t>sākotn</w:t>
            </w:r>
            <w:proofErr w:type="spellEnd"/>
            <w:r>
              <w:rPr>
                <w:sz w:val="20"/>
              </w:rPr>
              <w:t xml:space="preserve">. </w:t>
            </w:r>
            <w:proofErr w:type="spellStart"/>
            <w:r>
              <w:rPr>
                <w:sz w:val="20"/>
              </w:rPr>
              <w:t>ieguld</w:t>
            </w:r>
            <w:proofErr w:type="spellEnd"/>
            <w:r>
              <w:rPr>
                <w:sz w:val="20"/>
              </w:rPr>
              <w:t>. projekts</w:t>
            </w:r>
          </w:p>
        </w:tc>
        <w:tc>
          <w:tcPr>
            <w:tcW w:w="794" w:type="dxa"/>
          </w:tcPr>
          <w:p w14:paraId="5142EC17" w14:textId="77777777" w:rsidR="00FE7795" w:rsidRPr="00633A52" w:rsidRDefault="00FE7795" w:rsidP="00F567F1">
            <w:pPr>
              <w:jc w:val="right"/>
              <w:rPr>
                <w:sz w:val="20"/>
                <w:szCs w:val="20"/>
              </w:rPr>
            </w:pPr>
          </w:p>
        </w:tc>
        <w:tc>
          <w:tcPr>
            <w:tcW w:w="794" w:type="dxa"/>
          </w:tcPr>
          <w:p w14:paraId="0F67FFE1" w14:textId="77777777" w:rsidR="00FE7795" w:rsidRPr="00633A52" w:rsidRDefault="00FE7795" w:rsidP="00F567F1">
            <w:pPr>
              <w:jc w:val="right"/>
              <w:rPr>
                <w:sz w:val="20"/>
                <w:szCs w:val="20"/>
              </w:rPr>
            </w:pPr>
          </w:p>
        </w:tc>
        <w:tc>
          <w:tcPr>
            <w:tcW w:w="794" w:type="dxa"/>
          </w:tcPr>
          <w:p w14:paraId="23D02631" w14:textId="77777777" w:rsidR="00FE7795" w:rsidRPr="00633A52" w:rsidRDefault="00FE7795" w:rsidP="00F567F1">
            <w:pPr>
              <w:jc w:val="right"/>
              <w:rPr>
                <w:sz w:val="20"/>
                <w:szCs w:val="20"/>
              </w:rPr>
            </w:pPr>
          </w:p>
        </w:tc>
        <w:tc>
          <w:tcPr>
            <w:tcW w:w="794" w:type="dxa"/>
          </w:tcPr>
          <w:p w14:paraId="0355FC46" w14:textId="77777777" w:rsidR="00FE7795" w:rsidRPr="00633A52" w:rsidRDefault="00FE7795" w:rsidP="00F567F1">
            <w:pPr>
              <w:jc w:val="right"/>
              <w:rPr>
                <w:sz w:val="20"/>
                <w:szCs w:val="20"/>
              </w:rPr>
            </w:pPr>
          </w:p>
        </w:tc>
        <w:tc>
          <w:tcPr>
            <w:tcW w:w="794" w:type="dxa"/>
          </w:tcPr>
          <w:p w14:paraId="14BBAE13" w14:textId="77777777" w:rsidR="00FE7795" w:rsidRPr="00633A52" w:rsidRDefault="00FE7795" w:rsidP="00F567F1">
            <w:pPr>
              <w:jc w:val="right"/>
              <w:rPr>
                <w:sz w:val="20"/>
                <w:szCs w:val="20"/>
              </w:rPr>
            </w:pPr>
          </w:p>
        </w:tc>
        <w:tc>
          <w:tcPr>
            <w:tcW w:w="2267" w:type="dxa"/>
          </w:tcPr>
          <w:p w14:paraId="7F11BB8E" w14:textId="77777777" w:rsidR="00FE7795" w:rsidRPr="00633A52" w:rsidRDefault="00FE7795" w:rsidP="00F567F1">
            <w:pPr>
              <w:jc w:val="right"/>
              <w:rPr>
                <w:sz w:val="20"/>
                <w:szCs w:val="20"/>
              </w:rPr>
            </w:pPr>
          </w:p>
        </w:tc>
        <w:tc>
          <w:tcPr>
            <w:tcW w:w="1275" w:type="dxa"/>
          </w:tcPr>
          <w:p w14:paraId="665540AD" w14:textId="77777777" w:rsidR="00FE7795" w:rsidRPr="00633A52" w:rsidRDefault="00FE7795" w:rsidP="00F567F1">
            <w:pPr>
              <w:jc w:val="right"/>
              <w:rPr>
                <w:sz w:val="20"/>
                <w:szCs w:val="20"/>
              </w:rPr>
            </w:pPr>
          </w:p>
        </w:tc>
      </w:tr>
      <w:tr w:rsidR="00FE7795" w14:paraId="16FD8CD3" w14:textId="77777777" w:rsidTr="009C5F4C">
        <w:tc>
          <w:tcPr>
            <w:tcW w:w="851" w:type="dxa"/>
            <w:shd w:val="clear" w:color="auto" w:fill="auto"/>
          </w:tcPr>
          <w:p w14:paraId="47372CEA" w14:textId="77777777" w:rsidR="00FE7795" w:rsidRPr="00633A52" w:rsidRDefault="00FE7795" w:rsidP="00F567F1">
            <w:pPr>
              <w:rPr>
                <w:sz w:val="20"/>
                <w:szCs w:val="20"/>
              </w:rPr>
            </w:pPr>
            <w:r>
              <w:rPr>
                <w:sz w:val="20"/>
              </w:rPr>
              <w:t>2. </w:t>
            </w:r>
            <w:proofErr w:type="spellStart"/>
            <w:r>
              <w:rPr>
                <w:sz w:val="20"/>
              </w:rPr>
              <w:t>sākotn</w:t>
            </w:r>
            <w:proofErr w:type="spellEnd"/>
            <w:r>
              <w:rPr>
                <w:sz w:val="20"/>
              </w:rPr>
              <w:t xml:space="preserve">. </w:t>
            </w:r>
            <w:proofErr w:type="spellStart"/>
            <w:r>
              <w:rPr>
                <w:sz w:val="20"/>
              </w:rPr>
              <w:t>ieguld</w:t>
            </w:r>
            <w:proofErr w:type="spellEnd"/>
            <w:r>
              <w:rPr>
                <w:sz w:val="20"/>
              </w:rPr>
              <w:t>. projekts</w:t>
            </w:r>
          </w:p>
        </w:tc>
        <w:tc>
          <w:tcPr>
            <w:tcW w:w="794" w:type="dxa"/>
          </w:tcPr>
          <w:p w14:paraId="2AC2E25A" w14:textId="77777777" w:rsidR="00FE7795" w:rsidRPr="00633A52" w:rsidRDefault="00FE7795" w:rsidP="00F567F1">
            <w:pPr>
              <w:jc w:val="right"/>
              <w:rPr>
                <w:sz w:val="20"/>
                <w:szCs w:val="20"/>
              </w:rPr>
            </w:pPr>
          </w:p>
        </w:tc>
        <w:tc>
          <w:tcPr>
            <w:tcW w:w="794" w:type="dxa"/>
          </w:tcPr>
          <w:p w14:paraId="11726C44" w14:textId="77777777" w:rsidR="00FE7795" w:rsidRPr="00633A52" w:rsidRDefault="00FE7795" w:rsidP="00F567F1">
            <w:pPr>
              <w:jc w:val="right"/>
              <w:rPr>
                <w:sz w:val="20"/>
                <w:szCs w:val="20"/>
              </w:rPr>
            </w:pPr>
          </w:p>
        </w:tc>
        <w:tc>
          <w:tcPr>
            <w:tcW w:w="794" w:type="dxa"/>
          </w:tcPr>
          <w:p w14:paraId="6DB030CF" w14:textId="77777777" w:rsidR="00FE7795" w:rsidRPr="00633A52" w:rsidRDefault="00FE7795" w:rsidP="00F567F1">
            <w:pPr>
              <w:jc w:val="right"/>
              <w:rPr>
                <w:sz w:val="20"/>
                <w:szCs w:val="20"/>
              </w:rPr>
            </w:pPr>
          </w:p>
        </w:tc>
        <w:tc>
          <w:tcPr>
            <w:tcW w:w="794" w:type="dxa"/>
          </w:tcPr>
          <w:p w14:paraId="1B4D79AD" w14:textId="77777777" w:rsidR="00FE7795" w:rsidRPr="00633A52" w:rsidRDefault="00FE7795" w:rsidP="00F567F1">
            <w:pPr>
              <w:jc w:val="right"/>
              <w:rPr>
                <w:sz w:val="20"/>
                <w:szCs w:val="20"/>
              </w:rPr>
            </w:pPr>
          </w:p>
        </w:tc>
        <w:tc>
          <w:tcPr>
            <w:tcW w:w="794" w:type="dxa"/>
          </w:tcPr>
          <w:p w14:paraId="06419AB9" w14:textId="77777777" w:rsidR="00FE7795" w:rsidRPr="00633A52" w:rsidRDefault="00FE7795" w:rsidP="00F567F1">
            <w:pPr>
              <w:jc w:val="right"/>
              <w:rPr>
                <w:sz w:val="20"/>
                <w:szCs w:val="20"/>
              </w:rPr>
            </w:pPr>
          </w:p>
        </w:tc>
        <w:tc>
          <w:tcPr>
            <w:tcW w:w="2267" w:type="dxa"/>
          </w:tcPr>
          <w:p w14:paraId="1DD95984" w14:textId="77777777" w:rsidR="00FE7795" w:rsidRPr="00633A52" w:rsidRDefault="00FE7795" w:rsidP="00F567F1">
            <w:pPr>
              <w:jc w:val="right"/>
              <w:rPr>
                <w:sz w:val="20"/>
                <w:szCs w:val="20"/>
              </w:rPr>
            </w:pPr>
          </w:p>
        </w:tc>
        <w:tc>
          <w:tcPr>
            <w:tcW w:w="1275" w:type="dxa"/>
          </w:tcPr>
          <w:p w14:paraId="364BDA2C" w14:textId="77777777" w:rsidR="00FE7795" w:rsidRPr="00633A52" w:rsidRDefault="00FE7795" w:rsidP="00F567F1">
            <w:pPr>
              <w:jc w:val="right"/>
              <w:rPr>
                <w:sz w:val="20"/>
                <w:szCs w:val="20"/>
              </w:rPr>
            </w:pPr>
          </w:p>
        </w:tc>
      </w:tr>
      <w:tr w:rsidR="00FE7795" w14:paraId="63F764C0" w14:textId="77777777" w:rsidTr="009C5F4C">
        <w:tc>
          <w:tcPr>
            <w:tcW w:w="851" w:type="dxa"/>
            <w:shd w:val="clear" w:color="auto" w:fill="auto"/>
          </w:tcPr>
          <w:p w14:paraId="18102F08" w14:textId="77777777" w:rsidR="00FE7795" w:rsidRPr="00633A52" w:rsidRDefault="00FE7795" w:rsidP="00F567F1">
            <w:pPr>
              <w:rPr>
                <w:sz w:val="20"/>
                <w:szCs w:val="20"/>
              </w:rPr>
            </w:pPr>
            <w:r>
              <w:rPr>
                <w:sz w:val="20"/>
              </w:rPr>
              <w:t>3. </w:t>
            </w:r>
            <w:proofErr w:type="spellStart"/>
            <w:r>
              <w:rPr>
                <w:sz w:val="20"/>
              </w:rPr>
              <w:t>sākotn</w:t>
            </w:r>
            <w:proofErr w:type="spellEnd"/>
            <w:r>
              <w:rPr>
                <w:sz w:val="20"/>
              </w:rPr>
              <w:t xml:space="preserve">. </w:t>
            </w:r>
            <w:proofErr w:type="spellStart"/>
            <w:r>
              <w:rPr>
                <w:sz w:val="20"/>
              </w:rPr>
              <w:t>ieguld</w:t>
            </w:r>
            <w:proofErr w:type="spellEnd"/>
            <w:r>
              <w:rPr>
                <w:sz w:val="20"/>
              </w:rPr>
              <w:t>. projekts</w:t>
            </w:r>
          </w:p>
        </w:tc>
        <w:tc>
          <w:tcPr>
            <w:tcW w:w="794" w:type="dxa"/>
          </w:tcPr>
          <w:p w14:paraId="3FE8F81C" w14:textId="77777777" w:rsidR="00FE7795" w:rsidRPr="00633A52" w:rsidRDefault="00FE7795" w:rsidP="00F567F1">
            <w:pPr>
              <w:jc w:val="right"/>
              <w:rPr>
                <w:sz w:val="20"/>
                <w:szCs w:val="20"/>
              </w:rPr>
            </w:pPr>
          </w:p>
        </w:tc>
        <w:tc>
          <w:tcPr>
            <w:tcW w:w="794" w:type="dxa"/>
          </w:tcPr>
          <w:p w14:paraId="67831878" w14:textId="77777777" w:rsidR="00FE7795" w:rsidRPr="00633A52" w:rsidRDefault="00FE7795" w:rsidP="00F567F1">
            <w:pPr>
              <w:jc w:val="right"/>
              <w:rPr>
                <w:sz w:val="20"/>
                <w:szCs w:val="20"/>
              </w:rPr>
            </w:pPr>
          </w:p>
        </w:tc>
        <w:tc>
          <w:tcPr>
            <w:tcW w:w="794" w:type="dxa"/>
          </w:tcPr>
          <w:p w14:paraId="2B4EACAE" w14:textId="77777777" w:rsidR="00FE7795" w:rsidRPr="00633A52" w:rsidRDefault="00FE7795" w:rsidP="00F567F1">
            <w:pPr>
              <w:jc w:val="right"/>
              <w:rPr>
                <w:sz w:val="20"/>
                <w:szCs w:val="20"/>
              </w:rPr>
            </w:pPr>
          </w:p>
        </w:tc>
        <w:tc>
          <w:tcPr>
            <w:tcW w:w="794" w:type="dxa"/>
          </w:tcPr>
          <w:p w14:paraId="04435712" w14:textId="77777777" w:rsidR="00FE7795" w:rsidRPr="00633A52" w:rsidRDefault="00FE7795" w:rsidP="00F567F1">
            <w:pPr>
              <w:jc w:val="right"/>
              <w:rPr>
                <w:sz w:val="20"/>
                <w:szCs w:val="20"/>
              </w:rPr>
            </w:pPr>
          </w:p>
        </w:tc>
        <w:tc>
          <w:tcPr>
            <w:tcW w:w="794" w:type="dxa"/>
          </w:tcPr>
          <w:p w14:paraId="2670086F" w14:textId="77777777" w:rsidR="00FE7795" w:rsidRPr="00633A52" w:rsidRDefault="00FE7795" w:rsidP="00F567F1">
            <w:pPr>
              <w:jc w:val="right"/>
              <w:rPr>
                <w:sz w:val="20"/>
                <w:szCs w:val="20"/>
              </w:rPr>
            </w:pPr>
          </w:p>
        </w:tc>
        <w:tc>
          <w:tcPr>
            <w:tcW w:w="2267" w:type="dxa"/>
          </w:tcPr>
          <w:p w14:paraId="33005B53" w14:textId="77777777" w:rsidR="00FE7795" w:rsidRPr="00633A52" w:rsidRDefault="00FE7795" w:rsidP="00F567F1">
            <w:pPr>
              <w:jc w:val="right"/>
              <w:rPr>
                <w:sz w:val="20"/>
                <w:szCs w:val="20"/>
              </w:rPr>
            </w:pPr>
          </w:p>
        </w:tc>
        <w:tc>
          <w:tcPr>
            <w:tcW w:w="1275" w:type="dxa"/>
          </w:tcPr>
          <w:p w14:paraId="2FBC4031" w14:textId="77777777" w:rsidR="00FE7795" w:rsidRPr="00633A52" w:rsidRDefault="00FE7795" w:rsidP="00F567F1">
            <w:pPr>
              <w:jc w:val="right"/>
              <w:rPr>
                <w:sz w:val="20"/>
                <w:szCs w:val="20"/>
              </w:rPr>
            </w:pPr>
          </w:p>
        </w:tc>
      </w:tr>
      <w:tr w:rsidR="00FE7795" w14:paraId="1CDFC60C" w14:textId="77777777" w:rsidTr="009C5F4C">
        <w:tc>
          <w:tcPr>
            <w:tcW w:w="851" w:type="dxa"/>
            <w:shd w:val="clear" w:color="auto" w:fill="auto"/>
          </w:tcPr>
          <w:p w14:paraId="24E1087F" w14:textId="77777777" w:rsidR="00FE7795" w:rsidRDefault="00FE7795" w:rsidP="00F567F1">
            <w:pPr>
              <w:rPr>
                <w:sz w:val="20"/>
                <w:szCs w:val="20"/>
              </w:rPr>
            </w:pPr>
            <w:r>
              <w:rPr>
                <w:sz w:val="20"/>
              </w:rPr>
              <w:t>…</w:t>
            </w:r>
          </w:p>
          <w:p w14:paraId="680FB571" w14:textId="77777777" w:rsidR="00FE7795" w:rsidRPr="00633A52" w:rsidRDefault="00FE7795" w:rsidP="00F567F1">
            <w:pPr>
              <w:rPr>
                <w:sz w:val="20"/>
                <w:szCs w:val="20"/>
              </w:rPr>
            </w:pPr>
          </w:p>
        </w:tc>
        <w:tc>
          <w:tcPr>
            <w:tcW w:w="794" w:type="dxa"/>
          </w:tcPr>
          <w:p w14:paraId="3DB0B0EE" w14:textId="77777777" w:rsidR="00FE7795" w:rsidRPr="00633A52" w:rsidRDefault="00FE7795" w:rsidP="00F567F1">
            <w:pPr>
              <w:jc w:val="right"/>
              <w:rPr>
                <w:sz w:val="20"/>
                <w:szCs w:val="20"/>
              </w:rPr>
            </w:pPr>
          </w:p>
        </w:tc>
        <w:tc>
          <w:tcPr>
            <w:tcW w:w="794" w:type="dxa"/>
          </w:tcPr>
          <w:p w14:paraId="3E805E1F" w14:textId="77777777" w:rsidR="00FE7795" w:rsidRPr="00633A52" w:rsidRDefault="00FE7795" w:rsidP="00F567F1">
            <w:pPr>
              <w:jc w:val="right"/>
              <w:rPr>
                <w:sz w:val="20"/>
                <w:szCs w:val="20"/>
              </w:rPr>
            </w:pPr>
          </w:p>
        </w:tc>
        <w:tc>
          <w:tcPr>
            <w:tcW w:w="794" w:type="dxa"/>
          </w:tcPr>
          <w:p w14:paraId="5DA7A5EC" w14:textId="77777777" w:rsidR="00FE7795" w:rsidRPr="00633A52" w:rsidRDefault="00FE7795" w:rsidP="00F567F1">
            <w:pPr>
              <w:jc w:val="right"/>
              <w:rPr>
                <w:sz w:val="20"/>
                <w:szCs w:val="20"/>
              </w:rPr>
            </w:pPr>
          </w:p>
        </w:tc>
        <w:tc>
          <w:tcPr>
            <w:tcW w:w="794" w:type="dxa"/>
          </w:tcPr>
          <w:p w14:paraId="039546B3" w14:textId="77777777" w:rsidR="00FE7795" w:rsidRPr="00633A52" w:rsidRDefault="00FE7795" w:rsidP="00F567F1">
            <w:pPr>
              <w:jc w:val="right"/>
              <w:rPr>
                <w:sz w:val="20"/>
                <w:szCs w:val="20"/>
              </w:rPr>
            </w:pPr>
          </w:p>
        </w:tc>
        <w:tc>
          <w:tcPr>
            <w:tcW w:w="794" w:type="dxa"/>
          </w:tcPr>
          <w:p w14:paraId="10C5ED17" w14:textId="77777777" w:rsidR="00FE7795" w:rsidRPr="00633A52" w:rsidRDefault="00FE7795" w:rsidP="00F567F1">
            <w:pPr>
              <w:jc w:val="right"/>
              <w:rPr>
                <w:sz w:val="20"/>
                <w:szCs w:val="20"/>
              </w:rPr>
            </w:pPr>
          </w:p>
        </w:tc>
        <w:tc>
          <w:tcPr>
            <w:tcW w:w="2267" w:type="dxa"/>
          </w:tcPr>
          <w:p w14:paraId="14253757" w14:textId="77777777" w:rsidR="00FE7795" w:rsidRPr="00633A52" w:rsidRDefault="00FE7795" w:rsidP="00F567F1">
            <w:pPr>
              <w:jc w:val="right"/>
              <w:rPr>
                <w:sz w:val="20"/>
                <w:szCs w:val="20"/>
              </w:rPr>
            </w:pPr>
          </w:p>
        </w:tc>
        <w:tc>
          <w:tcPr>
            <w:tcW w:w="1275" w:type="dxa"/>
          </w:tcPr>
          <w:p w14:paraId="72C8CFFB" w14:textId="77777777" w:rsidR="00FE7795" w:rsidRPr="00633A52" w:rsidRDefault="00FE7795" w:rsidP="00F567F1">
            <w:pPr>
              <w:jc w:val="right"/>
              <w:rPr>
                <w:sz w:val="20"/>
                <w:szCs w:val="20"/>
              </w:rPr>
            </w:pPr>
          </w:p>
        </w:tc>
      </w:tr>
    </w:tbl>
    <w:p w14:paraId="4FBD898F" w14:textId="77777777" w:rsidR="00DD4A8C" w:rsidRPr="00C359A9" w:rsidRDefault="00DD4A8C" w:rsidP="00DD4A8C">
      <w:pPr>
        <w:pStyle w:val="Normal127Bullet63"/>
        <w:numPr>
          <w:ilvl w:val="0"/>
          <w:numId w:val="0"/>
        </w:numPr>
        <w:ind w:left="1077" w:hanging="357"/>
        <w:rPr>
          <w:i/>
          <w:sz w:val="20"/>
          <w:szCs w:val="20"/>
        </w:rPr>
      </w:pPr>
      <w:r>
        <w:rPr>
          <w:i/>
          <w:sz w:val="20"/>
        </w:rPr>
        <w:t xml:space="preserve">° Valsts valūtā. </w:t>
      </w:r>
    </w:p>
    <w:p w14:paraId="35530C90" w14:textId="4F5170B4" w:rsidR="00840FC2" w:rsidRPr="00D16D8D" w:rsidRDefault="00DD4A8C" w:rsidP="00093A59">
      <w:pPr>
        <w:pStyle w:val="NormalKop111"/>
        <w:numPr>
          <w:ilvl w:val="2"/>
          <w:numId w:val="2"/>
        </w:numPr>
        <w:tabs>
          <w:tab w:val="clear" w:pos="720"/>
          <w:tab w:val="clear" w:pos="1440"/>
          <w:tab w:val="clear" w:pos="1797"/>
        </w:tabs>
        <w:ind w:left="1418" w:hanging="698"/>
        <w:rPr>
          <w:color w:val="000000"/>
        </w:rPr>
      </w:pPr>
      <w:r>
        <w:rPr>
          <w:color w:val="000000"/>
        </w:rPr>
        <w:t xml:space="preserve">Aplieciniet, ka sākotnējo ieguldījumu projektam piešķiramā atbalsta kopsumma nepārsniegs summu, kas izriet no “atbalsta maksimālās intensitātes” (definēta RAP 19. punkta 19) apakšpunktā), MVU gadījumā ņemot vērā atbalsta palielināto intensitāti (saskaņā ar RAP 186. punktu), un attiecīgā gadījumā “atbalsta koriģēto summu” (saskaņā ar RAP 19. punkta 3) apakšpunktu). Iesniedziet attiecīgos aprēķinus un dokumentus, kas pamato šo apliecinājumu.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840FC2" w14:paraId="365D7BCE" w14:textId="77777777" w:rsidTr="00F567F1">
        <w:tc>
          <w:tcPr>
            <w:tcW w:w="8391" w:type="dxa"/>
            <w:shd w:val="clear" w:color="auto" w:fill="auto"/>
          </w:tcPr>
          <w:p w14:paraId="4E15D371" w14:textId="77777777" w:rsidR="00840FC2" w:rsidRDefault="003947BC" w:rsidP="00F567F1">
            <w:r>
              <w:t>…</w:t>
            </w:r>
          </w:p>
        </w:tc>
      </w:tr>
    </w:tbl>
    <w:p w14:paraId="3B635AF0" w14:textId="12C2ADC0" w:rsidR="00195366" w:rsidRPr="00195366" w:rsidRDefault="00195366" w:rsidP="00093A59">
      <w:pPr>
        <w:pStyle w:val="NormalKop111"/>
        <w:numPr>
          <w:ilvl w:val="2"/>
          <w:numId w:val="2"/>
        </w:numPr>
        <w:tabs>
          <w:tab w:val="clear" w:pos="720"/>
          <w:tab w:val="clear" w:pos="1440"/>
          <w:tab w:val="clear" w:pos="1797"/>
        </w:tabs>
        <w:ind w:left="1418" w:hanging="698"/>
        <w:rPr>
          <w:color w:val="000000"/>
        </w:rPr>
      </w:pPr>
      <w:r>
        <w:t xml:space="preserve">Aplieciniet, ka gadījumā, ja attiecināmo izmaksu summa atšķirsies no paziņotās summas, netiks pārsniegta ne apstiprinātās atbalsta maksimālās summas diskontētā vērtība, ne apstiprinātā atbalsta intensitāte. </w:t>
      </w:r>
    </w:p>
    <w:p w14:paraId="6DA47F81" w14:textId="77777777" w:rsidR="00195366" w:rsidRDefault="00195366" w:rsidP="00C359A9">
      <w:pPr>
        <w:pStyle w:val="Normal127"/>
        <w:tabs>
          <w:tab w:val="clear" w:pos="720"/>
          <w:tab w:val="clear" w:pos="144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CD5ED2">
        <w:fldChar w:fldCharType="separate"/>
      </w:r>
      <w:r>
        <w:fldChar w:fldCharType="end"/>
      </w:r>
      <w:r>
        <w:tab/>
        <w:t>Jā</w:t>
      </w:r>
    </w:p>
    <w:p w14:paraId="5ABC5B4B" w14:textId="77777777" w:rsidR="00840FC2" w:rsidRPr="00D16D8D" w:rsidRDefault="007E6728" w:rsidP="00093A59">
      <w:pPr>
        <w:pStyle w:val="NormalKop111"/>
        <w:numPr>
          <w:ilvl w:val="2"/>
          <w:numId w:val="2"/>
        </w:numPr>
        <w:tabs>
          <w:tab w:val="clear" w:pos="720"/>
          <w:tab w:val="clear" w:pos="1440"/>
          <w:tab w:val="clear" w:pos="1797"/>
        </w:tabs>
        <w:ind w:left="1418" w:hanging="698"/>
        <w:rPr>
          <w:color w:val="000000"/>
        </w:rPr>
      </w:pPr>
      <w:r>
        <w:rPr>
          <w:color w:val="000000"/>
        </w:rPr>
        <w:t xml:space="preserve">Ja atbalstu ieguldījumu projektam paredzēts piešķirt no vairākām reģionālā atbalsta shēmām vai kumulēt ar </w:t>
      </w:r>
      <w:proofErr w:type="spellStart"/>
      <w:r>
        <w:rPr>
          <w:i/>
          <w:color w:val="000000"/>
        </w:rPr>
        <w:t>ad</w:t>
      </w:r>
      <w:proofErr w:type="spellEnd"/>
      <w:r>
        <w:rPr>
          <w:i/>
          <w:color w:val="000000"/>
        </w:rPr>
        <w:t xml:space="preserve"> </w:t>
      </w:r>
      <w:proofErr w:type="spellStart"/>
      <w:r>
        <w:rPr>
          <w:i/>
          <w:color w:val="000000"/>
        </w:rPr>
        <w:t>hoc</w:t>
      </w:r>
      <w:proofErr w:type="spellEnd"/>
      <w:r>
        <w:rPr>
          <w:color w:val="000000"/>
        </w:rPr>
        <w:t xml:space="preserve"> atbalstu, aplieciniet, ka pirmā piešķīrējiestāde ir iepriekš aprēķinājusi šā projekta maksimāli pieļaujamo atbalsta intensitāti, un norādiet šo atbalsta maksimālo intensitāti. Paskaidrojiet, kā atbalsta piešķīrējiestādes nodrošinās, ka šī atbalsta maksimālā intensitāte tiks ievērota (RAP 99. punkts).</w:t>
      </w:r>
    </w:p>
    <w:p w14:paraId="07072796" w14:textId="77777777" w:rsidR="007E6728" w:rsidRDefault="00700602" w:rsidP="00093A59">
      <w:pPr>
        <w:pStyle w:val="NormalKop111"/>
        <w:numPr>
          <w:ilvl w:val="2"/>
          <w:numId w:val="2"/>
        </w:numPr>
        <w:tabs>
          <w:tab w:val="clear" w:pos="720"/>
          <w:tab w:val="clear" w:pos="1440"/>
          <w:tab w:val="clear" w:pos="1797"/>
        </w:tabs>
        <w:ind w:left="1418" w:hanging="698"/>
        <w:rPr>
          <w:color w:val="000000"/>
        </w:rPr>
      </w:pPr>
      <w:r>
        <w:rPr>
          <w:color w:val="000000"/>
        </w:rPr>
        <w:t xml:space="preserve">Ja sākotnējais ieguldījums ir saistīts ar Eiropas teritoriālās sadarbības (ETS) projektu, saskaņā ar RAP 100. punkta noteikumiem paskaidrojiet, kā noteikta projektam un visiem attiecīgajiem atbalsta saņēmējiem piemērojamā atbalsta maksimālā intensitāte.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947BC" w14:paraId="1779F7F7" w14:textId="77777777" w:rsidTr="00097D0F">
        <w:tc>
          <w:tcPr>
            <w:tcW w:w="8391" w:type="dxa"/>
            <w:shd w:val="clear" w:color="auto" w:fill="auto"/>
          </w:tcPr>
          <w:p w14:paraId="38866914" w14:textId="77777777" w:rsidR="003947BC" w:rsidRDefault="003947BC" w:rsidP="00097D0F">
            <w:r>
              <w:t>…</w:t>
            </w:r>
          </w:p>
        </w:tc>
      </w:tr>
    </w:tbl>
    <w:p w14:paraId="3D2A6E16" w14:textId="77777777" w:rsidR="003947BC" w:rsidRDefault="003947BC" w:rsidP="003947BC">
      <w:pPr>
        <w:pStyle w:val="NormalKop111"/>
        <w:tabs>
          <w:tab w:val="clear" w:pos="720"/>
          <w:tab w:val="clear" w:pos="1440"/>
          <w:tab w:val="clear" w:pos="1797"/>
        </w:tabs>
        <w:rPr>
          <w:color w:val="000000"/>
        </w:rPr>
      </w:pPr>
    </w:p>
    <w:p w14:paraId="1FCE140A" w14:textId="77777777" w:rsidR="003947BC" w:rsidRPr="00D16D8D" w:rsidRDefault="003947BC" w:rsidP="003947BC">
      <w:pPr>
        <w:pStyle w:val="NormalKop111"/>
        <w:tabs>
          <w:tab w:val="clear" w:pos="720"/>
          <w:tab w:val="clear" w:pos="1440"/>
          <w:tab w:val="clear" w:pos="1797"/>
        </w:tabs>
        <w:ind w:left="360"/>
        <w:rPr>
          <w:color w:val="000000"/>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39"/>
      </w:tblGrid>
      <w:tr w:rsidR="00141E9F" w:rsidRPr="009830AE" w14:paraId="1984A37C" w14:textId="77777777" w:rsidTr="003947BC">
        <w:trPr>
          <w:trHeight w:val="737"/>
        </w:trPr>
        <w:tc>
          <w:tcPr>
            <w:tcW w:w="9039" w:type="dxa"/>
            <w:tcBorders>
              <w:top w:val="single" w:sz="4" w:space="0" w:color="auto"/>
              <w:bottom w:val="single" w:sz="4" w:space="0" w:color="auto"/>
            </w:tcBorders>
            <w:shd w:val="pct15" w:color="auto" w:fill="FFFFFF"/>
          </w:tcPr>
          <w:p w14:paraId="3FE39980" w14:textId="77777777" w:rsidR="00141E9F" w:rsidRPr="009830AE" w:rsidRDefault="00141E9F" w:rsidP="00093A59">
            <w:pPr>
              <w:pStyle w:val="Heading1"/>
              <w:numPr>
                <w:ilvl w:val="0"/>
                <w:numId w:val="2"/>
              </w:numPr>
              <w:ind w:left="482" w:hanging="482"/>
              <w:rPr>
                <w:color w:val="000000"/>
              </w:rPr>
            </w:pPr>
            <w:r>
              <w:rPr>
                <w:color w:val="000000"/>
              </w:rPr>
              <w:lastRenderedPageBreak/>
              <w:t>Pasākuma saderības novērtējums</w:t>
            </w:r>
          </w:p>
        </w:tc>
      </w:tr>
    </w:tbl>
    <w:p w14:paraId="108099AD" w14:textId="77777777" w:rsidR="00141E9F" w:rsidRPr="008221B1" w:rsidRDefault="00141E9F" w:rsidP="00093A59">
      <w:pPr>
        <w:pStyle w:val="NormalKop11"/>
        <w:numPr>
          <w:ilvl w:val="1"/>
          <w:numId w:val="2"/>
        </w:numPr>
        <w:ind w:left="720" w:hanging="720"/>
        <w:rPr>
          <w:b/>
          <w:color w:val="000000"/>
        </w:rPr>
      </w:pPr>
      <w:r>
        <w:rPr>
          <w:b/>
          <w:color w:val="000000"/>
        </w:rPr>
        <w:t xml:space="preserve">Reģionālās attīstības sekmēšana, pozitīvā ietekme un valsts iejaukšanās nepieciešamība </w:t>
      </w:r>
    </w:p>
    <w:p w14:paraId="30943C38" w14:textId="77777777" w:rsidR="00D91DA7" w:rsidRDefault="00141E9F" w:rsidP="00093A59">
      <w:pPr>
        <w:pStyle w:val="NormalKop111"/>
        <w:numPr>
          <w:ilvl w:val="2"/>
          <w:numId w:val="2"/>
        </w:numPr>
        <w:tabs>
          <w:tab w:val="clear" w:pos="720"/>
          <w:tab w:val="clear" w:pos="1440"/>
          <w:tab w:val="clear" w:pos="1797"/>
        </w:tabs>
        <w:ind w:left="1418" w:hanging="698"/>
        <w:rPr>
          <w:color w:val="000000"/>
        </w:rPr>
      </w:pPr>
      <w:r>
        <w:rPr>
          <w:color w:val="000000"/>
        </w:rPr>
        <w:t>Norādiet:</w:t>
      </w:r>
    </w:p>
    <w:p w14:paraId="41D6F6ED" w14:textId="77777777" w:rsidR="00D91DA7" w:rsidRDefault="00141E9F" w:rsidP="00AB40D1">
      <w:pPr>
        <w:pStyle w:val="NormalKop111"/>
        <w:numPr>
          <w:ilvl w:val="0"/>
          <w:numId w:val="28"/>
        </w:numPr>
        <w:tabs>
          <w:tab w:val="clear" w:pos="720"/>
          <w:tab w:val="clear" w:pos="1440"/>
          <w:tab w:val="clear" w:pos="1797"/>
        </w:tabs>
        <w:rPr>
          <w:color w:val="000000"/>
        </w:rPr>
      </w:pPr>
      <w:r>
        <w:rPr>
          <w:color w:val="000000"/>
        </w:rPr>
        <w:t xml:space="preserve">precīzu atbalstāmā projekta īstenošanas vietu (t. i., apdzīvoto vietu un </w:t>
      </w:r>
      <w:r>
        <w:rPr>
          <w:i/>
          <w:color w:val="000000"/>
        </w:rPr>
        <w:t>NUTS</w:t>
      </w:r>
      <w:r>
        <w:rPr>
          <w:color w:val="000000"/>
        </w:rPr>
        <w:t xml:space="preserve"> 2. vai 3. līmeņa reģionu, kurā tā atrodas);</w:t>
      </w:r>
    </w:p>
    <w:p w14:paraId="6ECBBFFB" w14:textId="77777777" w:rsidR="00D91DA7" w:rsidRDefault="00141E9F" w:rsidP="00AB40D1">
      <w:pPr>
        <w:pStyle w:val="NormalKop111"/>
        <w:numPr>
          <w:ilvl w:val="0"/>
          <w:numId w:val="28"/>
        </w:numPr>
        <w:tabs>
          <w:tab w:val="clear" w:pos="720"/>
          <w:tab w:val="clear" w:pos="1440"/>
          <w:tab w:val="clear" w:pos="1797"/>
        </w:tabs>
        <w:rPr>
          <w:color w:val="000000"/>
        </w:rPr>
      </w:pPr>
      <w:r>
        <w:rPr>
          <w:color w:val="000000"/>
        </w:rPr>
        <w:t>informāciju par reģionālā atbalsta īstenošanas vietas statusu pašreizējā reģionālā atbalsta kartē (t. i., vai tā ir apgabalā, kas kvalificējas reģionālā atbalsta saņemšanai saskaņā ar LESD 107. panta 3. punkta a) vai c) apakšpunktu);</w:t>
      </w:r>
    </w:p>
    <w:p w14:paraId="1990F0E1" w14:textId="77777777" w:rsidR="000432CC" w:rsidRPr="00D16D8D" w:rsidRDefault="00AB40D1" w:rsidP="00AB40D1">
      <w:pPr>
        <w:pStyle w:val="NormalKop111"/>
        <w:numPr>
          <w:ilvl w:val="0"/>
          <w:numId w:val="28"/>
        </w:numPr>
        <w:tabs>
          <w:tab w:val="clear" w:pos="720"/>
          <w:tab w:val="clear" w:pos="1440"/>
          <w:tab w:val="clear" w:pos="1797"/>
        </w:tabs>
        <w:rPr>
          <w:color w:val="000000"/>
        </w:rPr>
      </w:pPr>
      <w:r>
        <w:rPr>
          <w:color w:val="000000"/>
        </w:rPr>
        <w:t>atbalsta maksimālo intensitāti, kas piemērojama lielajiem uzņēmumiem.</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03E4523E" w14:textId="77777777" w:rsidTr="00F567F1">
        <w:tc>
          <w:tcPr>
            <w:tcW w:w="8391" w:type="dxa"/>
            <w:shd w:val="clear" w:color="auto" w:fill="auto"/>
          </w:tcPr>
          <w:p w14:paraId="6875A268" w14:textId="77777777" w:rsidR="00B51E8A" w:rsidRDefault="00B51E8A" w:rsidP="00F567F1">
            <w:r>
              <w:t>…</w:t>
            </w:r>
          </w:p>
        </w:tc>
      </w:tr>
    </w:tbl>
    <w:p w14:paraId="6933BB8F" w14:textId="77777777" w:rsidR="00323A88" w:rsidRPr="00323A88" w:rsidRDefault="00323A88" w:rsidP="00093A59">
      <w:pPr>
        <w:pStyle w:val="NormalKop111"/>
        <w:numPr>
          <w:ilvl w:val="2"/>
          <w:numId w:val="2"/>
        </w:numPr>
        <w:tabs>
          <w:tab w:val="clear" w:pos="720"/>
          <w:tab w:val="clear" w:pos="1440"/>
          <w:tab w:val="clear" w:pos="1797"/>
        </w:tabs>
        <w:ind w:left="1418" w:hanging="698"/>
        <w:rPr>
          <w:color w:val="000000"/>
        </w:rPr>
      </w:pPr>
      <w:r>
        <w:rPr>
          <w:color w:val="000000"/>
        </w:rPr>
        <w:t>Paskaidrojiet, kā atbalsts sekmēs reģionālo attīstību un – attiecīgā gadījumā – kādu citu pozitīvo ietekmi tas radīs</w:t>
      </w:r>
      <w:r>
        <w:rPr>
          <w:vertAlign w:val="superscript"/>
        </w:rPr>
        <w:footnoteReference w:id="12"/>
      </w:r>
      <w:r>
        <w:rPr>
          <w:color w:val="000000"/>
        </w:rPr>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23A88" w14:paraId="607BEB06" w14:textId="77777777" w:rsidTr="000326CF">
        <w:tc>
          <w:tcPr>
            <w:tcW w:w="8391" w:type="dxa"/>
            <w:shd w:val="clear" w:color="auto" w:fill="auto"/>
          </w:tcPr>
          <w:p w14:paraId="00AF4F25" w14:textId="77777777" w:rsidR="00323A88" w:rsidRDefault="00323A88" w:rsidP="000326CF">
            <w:r>
              <w:t>…</w:t>
            </w:r>
          </w:p>
        </w:tc>
      </w:tr>
    </w:tbl>
    <w:p w14:paraId="0CF421F2" w14:textId="77777777" w:rsidR="00B51E8A" w:rsidRPr="00B51E8A"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Ja paziņojums attiecas uz individuālu atbalsta pieteikumu kādas shēmas ietvaros, paskaidrojiet, kā konkrētais projekts sekmēs shēmas mērķa sasniegšanu, un iesniedziet attiecīgus apliecinošos dokumentus (RAP 46. punkts).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489486C0" w14:textId="77777777" w:rsidTr="00F567F1">
        <w:tc>
          <w:tcPr>
            <w:tcW w:w="8391" w:type="dxa"/>
            <w:shd w:val="clear" w:color="auto" w:fill="auto"/>
          </w:tcPr>
          <w:p w14:paraId="0CC6FAE9" w14:textId="77777777" w:rsidR="00B51E8A" w:rsidRDefault="00B51E8A" w:rsidP="00F567F1">
            <w:r>
              <w:t>…</w:t>
            </w:r>
          </w:p>
        </w:tc>
      </w:tr>
    </w:tbl>
    <w:p w14:paraId="05023FE2" w14:textId="77777777" w:rsidR="00B51E8A" w:rsidRPr="00D16D8D"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Ja paziņojums attiecas uz </w:t>
      </w:r>
      <w:proofErr w:type="spellStart"/>
      <w:r>
        <w:rPr>
          <w:i/>
          <w:color w:val="000000"/>
        </w:rPr>
        <w:t>ad</w:t>
      </w:r>
      <w:proofErr w:type="spellEnd"/>
      <w:r>
        <w:rPr>
          <w:i/>
          <w:color w:val="000000"/>
        </w:rPr>
        <w:t xml:space="preserve"> </w:t>
      </w:r>
      <w:proofErr w:type="spellStart"/>
      <w:r>
        <w:rPr>
          <w:i/>
          <w:color w:val="000000"/>
        </w:rPr>
        <w:t>hoc</w:t>
      </w:r>
      <w:proofErr w:type="spellEnd"/>
      <w:r>
        <w:rPr>
          <w:color w:val="000000"/>
        </w:rPr>
        <w:t xml:space="preserve"> atbalstu, paskaidrojiet, kā konkrētais projekts sekmēs attiecīgā apgabala attīstības stratēģijas īstenošanu, un iesniedziet attiecīgus apliecinošus dokumentus (RAP 53. punkts).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7A3F4170" w14:textId="77777777" w:rsidTr="00F567F1">
        <w:tc>
          <w:tcPr>
            <w:tcW w:w="8391" w:type="dxa"/>
            <w:shd w:val="clear" w:color="auto" w:fill="auto"/>
          </w:tcPr>
          <w:p w14:paraId="42596332" w14:textId="77777777" w:rsidR="00B51E8A" w:rsidRDefault="00B51E8A" w:rsidP="00F567F1">
            <w:r>
              <w:t>…</w:t>
            </w:r>
          </w:p>
        </w:tc>
      </w:tr>
    </w:tbl>
    <w:p w14:paraId="67BE6271" w14:textId="77777777" w:rsidR="00B51E8A"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Paskaidrojiet, kā paredzēts īstenot noteikumu, ka ieguldījumam jāpaliek attiecīgajā apgabalā vismaz piecus gadus vai MVU gadījumā trīs gadus pēc tā pabeigšanas (RAP 47. punkts). Norādiet atsauci uz juridiskā pamata (piemēram, atbalsta piešķiršanas līguma) attiecīgo noteikumu.</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0403B9CB" w14:textId="77777777" w:rsidTr="00F567F1">
        <w:tc>
          <w:tcPr>
            <w:tcW w:w="8391" w:type="dxa"/>
            <w:shd w:val="clear" w:color="auto" w:fill="auto"/>
          </w:tcPr>
          <w:p w14:paraId="0DD37387" w14:textId="77777777" w:rsidR="00B80DE0" w:rsidRDefault="00B80DE0" w:rsidP="00F567F1">
            <w:r>
              <w:t>…</w:t>
            </w:r>
          </w:p>
        </w:tc>
      </w:tr>
    </w:tbl>
    <w:p w14:paraId="1DFB599E" w14:textId="77777777" w:rsidR="000432CC" w:rsidRPr="009830AE" w:rsidRDefault="00B51E8A" w:rsidP="00093A59">
      <w:pPr>
        <w:pStyle w:val="NormalKop111"/>
        <w:numPr>
          <w:ilvl w:val="2"/>
          <w:numId w:val="2"/>
        </w:numPr>
        <w:tabs>
          <w:tab w:val="clear" w:pos="720"/>
          <w:tab w:val="clear" w:pos="1440"/>
          <w:tab w:val="clear" w:pos="1797"/>
        </w:tabs>
        <w:ind w:left="1418" w:hanging="698"/>
        <w:rPr>
          <w:color w:val="000000"/>
        </w:rPr>
      </w:pPr>
      <w:r>
        <w:rPr>
          <w:color w:val="000000"/>
        </w:rPr>
        <w:t xml:space="preserve">Ja atbalsts tiek aprēķināts, balstoties uz algu izmaksām, paskaidrojiet, kā tiks izpildīts noteikums, kas paredz, ka darbvietas ir jāizveido triju gadu laikā no ieguldījuma pabeigšanas un ka katra darbvieta, kas radīta ieguldījuma rezultātā, </w:t>
      </w:r>
      <w:r>
        <w:rPr>
          <w:color w:val="000000"/>
        </w:rPr>
        <w:lastRenderedPageBreak/>
        <w:t>attiecīgajā apgabalā jāsaglabā vismaz piecus gadus vai MVU gadījumā trīs gadus no dienas, kad attiecīgā amata vieta pirmo reizi aizpildīta (RAP 36. punkts). Norādiet atsauci uz juridiskā pamata (piemēram, atbalsta piešķiršanas līguma) attiecīgo noteikumu.</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64AC8AC1" w14:textId="77777777" w:rsidTr="00F567F1">
        <w:tc>
          <w:tcPr>
            <w:tcW w:w="8391" w:type="dxa"/>
            <w:shd w:val="clear" w:color="auto" w:fill="auto"/>
          </w:tcPr>
          <w:p w14:paraId="4EA9D711" w14:textId="77777777" w:rsidR="00B80DE0" w:rsidRDefault="00B80DE0" w:rsidP="00F567F1">
            <w:r>
              <w:t>…</w:t>
            </w:r>
          </w:p>
        </w:tc>
      </w:tr>
    </w:tbl>
    <w:p w14:paraId="4A53F750" w14:textId="77777777" w:rsidR="00B51E8A" w:rsidRPr="00F945FA" w:rsidRDefault="00B80DE0" w:rsidP="00093A59">
      <w:pPr>
        <w:pStyle w:val="NormalKop111"/>
        <w:numPr>
          <w:ilvl w:val="2"/>
          <w:numId w:val="2"/>
        </w:numPr>
        <w:tabs>
          <w:tab w:val="clear" w:pos="720"/>
          <w:tab w:val="clear" w:pos="1440"/>
          <w:tab w:val="clear" w:pos="1797"/>
        </w:tabs>
        <w:ind w:left="1418" w:hanging="698"/>
        <w:rPr>
          <w:color w:val="000000"/>
        </w:rPr>
      </w:pPr>
      <w:r>
        <w:rPr>
          <w:color w:val="000000"/>
        </w:rPr>
        <w:t>Norādiet atsauci uz juridisko pamatu vai pierādiet, ka saņēmējiem jānodrošina finansējums vismaz 25 % apmērā no attiecināmajām izmaksām, izmantojot pašu līdzekļus vai ārējo finansējumu, par ko nav saņemts nekāds publiskais atbalsts</w:t>
      </w:r>
      <w:r>
        <w:rPr>
          <w:vertAlign w:val="superscript"/>
        </w:rPr>
        <w:footnoteReference w:id="13"/>
      </w:r>
      <w:r>
        <w:rPr>
          <w:color w:val="000000"/>
        </w:rPr>
        <w:t xml:space="preserve"> (RAP 48. punkts).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45639B0A" w14:textId="77777777" w:rsidTr="00F567F1">
        <w:tc>
          <w:tcPr>
            <w:tcW w:w="8391" w:type="dxa"/>
            <w:shd w:val="clear" w:color="auto" w:fill="auto"/>
          </w:tcPr>
          <w:p w14:paraId="124392CE" w14:textId="77777777" w:rsidR="00B51E8A" w:rsidRDefault="003947BC" w:rsidP="00F567F1">
            <w:r>
              <w:t>…</w:t>
            </w:r>
          </w:p>
        </w:tc>
      </w:tr>
    </w:tbl>
    <w:p w14:paraId="193F9CF0" w14:textId="77777777" w:rsidR="000432CC" w:rsidRPr="00D16D8D" w:rsidRDefault="00091F76" w:rsidP="00093A59">
      <w:pPr>
        <w:pStyle w:val="NormalKop111"/>
        <w:numPr>
          <w:ilvl w:val="2"/>
          <w:numId w:val="2"/>
        </w:numPr>
        <w:tabs>
          <w:tab w:val="clear" w:pos="720"/>
          <w:tab w:val="clear" w:pos="1440"/>
          <w:tab w:val="clear" w:pos="1797"/>
        </w:tabs>
        <w:ind w:left="1418" w:hanging="698"/>
        <w:rPr>
          <w:color w:val="000000"/>
        </w:rPr>
      </w:pPr>
      <w:r>
        <w:rPr>
          <w:color w:val="000000"/>
        </w:rPr>
        <w:t>Vai jau esat apņēmušies vai apņematies attiecībā uz ieguldījumu veikt vidiskās ietekmes novērtējumu (“VIN”) (RAP 49. punkts)?</w:t>
      </w:r>
    </w:p>
    <w:p w14:paraId="38744F8C" w14:textId="77777777" w:rsidR="00DC5A80" w:rsidRDefault="000432CC" w:rsidP="00C359A9">
      <w:pPr>
        <w:pStyle w:val="Normal127"/>
        <w:tabs>
          <w:tab w:val="clear" w:pos="72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CD5ED2">
        <w:fldChar w:fldCharType="separate"/>
      </w:r>
      <w:r>
        <w:fldChar w:fldCharType="end"/>
      </w:r>
      <w:r>
        <w:tab/>
        <w:t>Jā</w:t>
      </w:r>
    </w:p>
    <w:p w14:paraId="611C75B7" w14:textId="77777777" w:rsidR="000432CC" w:rsidRPr="009830AE" w:rsidRDefault="000432CC" w:rsidP="00C359A9">
      <w:pPr>
        <w:pStyle w:val="Normal127"/>
        <w:tabs>
          <w:tab w:val="clear" w:pos="72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CD5ED2">
        <w:fldChar w:fldCharType="separate"/>
      </w:r>
      <w:r>
        <w:fldChar w:fldCharType="end"/>
      </w:r>
      <w:r>
        <w:tab/>
        <w:t xml:space="preserve">Nē </w:t>
      </w:r>
    </w:p>
    <w:p w14:paraId="1BDCCEBD" w14:textId="77777777" w:rsidR="00B80DE0" w:rsidRPr="009830AE" w:rsidRDefault="00370A84" w:rsidP="00A80D24">
      <w:pPr>
        <w:pStyle w:val="Normal127"/>
      </w:pPr>
      <w:r>
        <w:t>Ja atbilde ir “Nē”, paskaidrojiet, kāpēc šim projektam nav vajadzīgs VIN.</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2ABD896F" w14:textId="77777777" w:rsidTr="00F567F1">
        <w:tc>
          <w:tcPr>
            <w:tcW w:w="8391" w:type="dxa"/>
            <w:shd w:val="clear" w:color="auto" w:fill="auto"/>
          </w:tcPr>
          <w:p w14:paraId="00F3F9A9" w14:textId="77777777" w:rsidR="00B80DE0" w:rsidRDefault="00B80DE0" w:rsidP="00F567F1">
            <w:r>
              <w:t>…</w:t>
            </w:r>
          </w:p>
        </w:tc>
      </w:tr>
    </w:tbl>
    <w:p w14:paraId="444E3447" w14:textId="77777777" w:rsidR="00B719F2" w:rsidRPr="008715DA" w:rsidRDefault="00B719F2" w:rsidP="00B719F2">
      <w:pPr>
        <w:pStyle w:val="NormalKop11"/>
        <w:numPr>
          <w:ilvl w:val="1"/>
          <w:numId w:val="2"/>
        </w:numPr>
        <w:ind w:left="720" w:hanging="720"/>
        <w:rPr>
          <w:b/>
          <w:color w:val="000000"/>
        </w:rPr>
      </w:pPr>
      <w:r>
        <w:rPr>
          <w:b/>
          <w:color w:val="000000"/>
        </w:rPr>
        <w:t>Pasākuma stimulējošā ietekme</w:t>
      </w:r>
    </w:p>
    <w:p w14:paraId="07385BAE" w14:textId="77777777" w:rsidR="00B719F2" w:rsidRPr="00D16D8D" w:rsidRDefault="00B719F2" w:rsidP="00B719F2">
      <w:pPr>
        <w:pStyle w:val="NormalKop111"/>
        <w:numPr>
          <w:ilvl w:val="2"/>
          <w:numId w:val="2"/>
        </w:numPr>
        <w:tabs>
          <w:tab w:val="clear" w:pos="720"/>
          <w:tab w:val="clear" w:pos="1440"/>
          <w:tab w:val="clear" w:pos="1797"/>
        </w:tabs>
        <w:ind w:left="1418" w:hanging="698"/>
        <w:rPr>
          <w:color w:val="000000"/>
        </w:rPr>
      </w:pPr>
      <w:r>
        <w:rPr>
          <w:color w:val="000000"/>
        </w:rPr>
        <w:t>Aplieciniet, ka darbu sākuma datums saistībā ar individuālajiem ieguldījumiem ir pēc atbalsta pieteikuma iesniegšanas (RAP 62. punkts). Pievienojiet piešķīrējiestādei saņēmēja nosūtītā atbalsta pieteikuma kopiju un iesniedziet dokumentārus pierādījumus par darbu sākuma datumu.</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719F2" w14:paraId="642C7CD3" w14:textId="77777777" w:rsidTr="0020086D">
        <w:tc>
          <w:tcPr>
            <w:tcW w:w="8391" w:type="dxa"/>
            <w:shd w:val="clear" w:color="auto" w:fill="auto"/>
          </w:tcPr>
          <w:p w14:paraId="1821CFC5" w14:textId="77777777" w:rsidR="00B719F2" w:rsidRDefault="00B719F2" w:rsidP="0020086D">
            <w:r>
              <w:t>…</w:t>
            </w:r>
          </w:p>
        </w:tc>
      </w:tr>
    </w:tbl>
    <w:p w14:paraId="19BD96B4" w14:textId="77777777" w:rsidR="00B719F2" w:rsidRPr="00D16D8D" w:rsidRDefault="00B719F2" w:rsidP="00B719F2">
      <w:pPr>
        <w:pStyle w:val="NormalKop111"/>
        <w:numPr>
          <w:ilvl w:val="2"/>
          <w:numId w:val="2"/>
        </w:numPr>
        <w:tabs>
          <w:tab w:val="clear" w:pos="720"/>
          <w:tab w:val="clear" w:pos="1440"/>
          <w:tab w:val="clear" w:pos="1797"/>
        </w:tabs>
        <w:ind w:left="1418" w:hanging="698"/>
        <w:rPr>
          <w:color w:val="000000"/>
        </w:rPr>
      </w:pPr>
      <w:r>
        <w:rPr>
          <w:color w:val="000000"/>
        </w:rPr>
        <w:t>Raksturojiet atbalsta stimulējošo ietekmi, aprakstot hipotētisko scenāriju atbilstoši vienam no diviem iespējamajiem scenārijiem, kas norādīti RAP 59. punktā.</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719F2" w14:paraId="734B1D3B" w14:textId="77777777" w:rsidTr="0020086D">
        <w:tc>
          <w:tcPr>
            <w:tcW w:w="8391" w:type="dxa"/>
            <w:shd w:val="clear" w:color="auto" w:fill="auto"/>
          </w:tcPr>
          <w:p w14:paraId="194B2806" w14:textId="77777777" w:rsidR="00B719F2" w:rsidRDefault="00B719F2" w:rsidP="0020086D">
            <w:r>
              <w:t>…</w:t>
            </w:r>
          </w:p>
        </w:tc>
      </w:tr>
    </w:tbl>
    <w:p w14:paraId="23AD6356" w14:textId="77777777" w:rsidR="00B719F2" w:rsidRDefault="00B719F2" w:rsidP="00B719F2">
      <w:pPr>
        <w:pStyle w:val="NormalKop111"/>
        <w:numPr>
          <w:ilvl w:val="2"/>
          <w:numId w:val="2"/>
        </w:numPr>
        <w:tabs>
          <w:tab w:val="clear" w:pos="720"/>
          <w:tab w:val="clear" w:pos="1440"/>
          <w:tab w:val="clear" w:pos="1797"/>
        </w:tabs>
        <w:ind w:left="1418" w:hanging="698"/>
        <w:rPr>
          <w:color w:val="000000"/>
        </w:rPr>
      </w:pPr>
      <w:r>
        <w:rPr>
          <w:color w:val="000000"/>
        </w:rPr>
        <w:t>Ja reģionālais atbalsts “a” apgabalos tiek piešķirts no kohēzijas politikas līdzekļiem vai no ELFLA tādiem ieguldījumiem, kas ir nepieciešami ES tiesību aktos noteiktu standartu ieviešanai, atbildiet uz šiem jautājumiem (un iesniedziet apliecinošos dokumentus):</w:t>
      </w:r>
    </w:p>
    <w:p w14:paraId="4DC89A4E" w14:textId="77777777" w:rsidR="00B719F2" w:rsidRDefault="00B719F2" w:rsidP="00B719F2">
      <w:pPr>
        <w:pStyle w:val="Normal127Bullet63"/>
      </w:pPr>
      <w:r>
        <w:t>Par kuru standartu ir runa?</w:t>
      </w:r>
    </w:p>
    <w:p w14:paraId="23D487CA" w14:textId="77777777" w:rsidR="00B719F2" w:rsidRDefault="00B719F2" w:rsidP="00B719F2">
      <w:pPr>
        <w:pStyle w:val="Normal127Bullet63"/>
      </w:pPr>
      <w:r>
        <w:t xml:space="preserve">Kāpēc šā standarta ieviešanai ir nepieciešami ieguldījumi? </w:t>
      </w:r>
    </w:p>
    <w:p w14:paraId="2B6A27FA" w14:textId="77777777" w:rsidR="00B719F2" w:rsidRDefault="00B719F2" w:rsidP="00B719F2">
      <w:pPr>
        <w:pStyle w:val="Normal127Bullet63"/>
        <w:spacing w:after="120"/>
      </w:pPr>
      <w:r>
        <w:t>Kāpēc saņēmējam bez atbalsta nebūtu pietiekami rentabli veikt ieguldījumus attiecīgajā apgabalā (RAP 61. punkts)?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B719F2" w14:paraId="7EA25FE8" w14:textId="77777777" w:rsidTr="0020086D">
        <w:tc>
          <w:tcPr>
            <w:tcW w:w="8363" w:type="dxa"/>
            <w:shd w:val="clear" w:color="auto" w:fill="auto"/>
          </w:tcPr>
          <w:p w14:paraId="228C6243" w14:textId="77777777" w:rsidR="00B719F2" w:rsidRDefault="00B719F2" w:rsidP="0020086D">
            <w:r>
              <w:t>…</w:t>
            </w:r>
          </w:p>
        </w:tc>
      </w:tr>
    </w:tbl>
    <w:p w14:paraId="364630A2" w14:textId="77777777" w:rsidR="00B719F2" w:rsidRDefault="00B719F2" w:rsidP="00C359A9">
      <w:pPr>
        <w:pStyle w:val="NormalKop11"/>
        <w:numPr>
          <w:ilvl w:val="0"/>
          <w:numId w:val="0"/>
        </w:numPr>
        <w:spacing w:after="0"/>
        <w:rPr>
          <w:b/>
          <w:color w:val="000000"/>
        </w:rPr>
      </w:pPr>
    </w:p>
    <w:p w14:paraId="3DC47950" w14:textId="77777777" w:rsidR="000432CC" w:rsidRPr="002F24A6" w:rsidRDefault="000432CC" w:rsidP="00C359A9">
      <w:pPr>
        <w:pStyle w:val="NormalKop11"/>
        <w:numPr>
          <w:ilvl w:val="1"/>
          <w:numId w:val="2"/>
        </w:numPr>
        <w:spacing w:before="0"/>
        <w:ind w:left="720" w:hanging="720"/>
        <w:rPr>
          <w:b/>
          <w:color w:val="000000"/>
        </w:rPr>
      </w:pPr>
      <w:r>
        <w:rPr>
          <w:b/>
          <w:color w:val="000000"/>
        </w:rPr>
        <w:t>Pasākuma piemērotība</w:t>
      </w:r>
    </w:p>
    <w:p w14:paraId="356ED053" w14:textId="77777777" w:rsidR="000432CC" w:rsidRPr="00D16D8D" w:rsidRDefault="006D3603" w:rsidP="00093A59">
      <w:pPr>
        <w:pStyle w:val="NormalKop111"/>
        <w:numPr>
          <w:ilvl w:val="2"/>
          <w:numId w:val="2"/>
        </w:numPr>
        <w:tabs>
          <w:tab w:val="clear" w:pos="720"/>
          <w:tab w:val="clear" w:pos="1440"/>
          <w:tab w:val="clear" w:pos="1797"/>
        </w:tabs>
        <w:ind w:left="1418" w:hanging="698"/>
        <w:rPr>
          <w:color w:val="000000"/>
        </w:rPr>
      </w:pPr>
      <w:r>
        <w:rPr>
          <w:color w:val="000000"/>
        </w:rPr>
        <w:t xml:space="preserve">Ja paziņojums attiecas uz </w:t>
      </w:r>
      <w:proofErr w:type="spellStart"/>
      <w:r>
        <w:rPr>
          <w:i/>
          <w:color w:val="000000"/>
        </w:rPr>
        <w:t>ad</w:t>
      </w:r>
      <w:proofErr w:type="spellEnd"/>
      <w:r>
        <w:rPr>
          <w:i/>
          <w:color w:val="000000"/>
        </w:rPr>
        <w:t xml:space="preserve"> </w:t>
      </w:r>
      <w:proofErr w:type="spellStart"/>
      <w:r>
        <w:rPr>
          <w:i/>
          <w:color w:val="000000"/>
        </w:rPr>
        <w:t>hoc</w:t>
      </w:r>
      <w:proofErr w:type="spellEnd"/>
      <w:r>
        <w:rPr>
          <w:color w:val="000000"/>
        </w:rPr>
        <w:t xml:space="preserve"> atbalstu, pierādiet, ka šis konkrētais atbalsts attiecīgā apgabala attīstību sekmēs labāk nekā atbalsts shēmas ietvaros vai cita veida pasākumi (RAP 83. punkts).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2E0CDA" w14:paraId="24EF97CC" w14:textId="77777777" w:rsidTr="00F567F1">
        <w:tc>
          <w:tcPr>
            <w:tcW w:w="8391" w:type="dxa"/>
            <w:shd w:val="clear" w:color="auto" w:fill="auto"/>
          </w:tcPr>
          <w:p w14:paraId="773AC6F5" w14:textId="77777777" w:rsidR="002E0CDA" w:rsidRDefault="002E0CDA" w:rsidP="00F567F1">
            <w:r>
              <w:t>…</w:t>
            </w:r>
          </w:p>
        </w:tc>
      </w:tr>
    </w:tbl>
    <w:p w14:paraId="169F2B14" w14:textId="77777777" w:rsidR="000432CC" w:rsidRPr="00D16D8D"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Ja atbalstu paredzēts piešķirt veidos, kas sniedz tiešas finansiālas priekšrocības</w:t>
      </w:r>
      <w:r>
        <w:rPr>
          <w:color w:val="000000"/>
          <w:vertAlign w:val="superscript"/>
        </w:rPr>
        <w:footnoteReference w:id="14"/>
      </w:r>
      <w:r>
        <w:rPr>
          <w:color w:val="000000"/>
        </w:rPr>
        <w:t>, pamatojiet, kāpēc piemērotāki nav citi, iespējami mazāk kropļojoši atbalsta veidi, piemēram, atmaksājami avansi vai atbalsts parāda vai kapitāla instrumentu formā</w:t>
      </w:r>
      <w:r>
        <w:rPr>
          <w:rStyle w:val="FootnoteReference"/>
          <w:color w:val="000000"/>
        </w:rPr>
        <w:footnoteReference w:id="15"/>
      </w:r>
      <w:r>
        <w:rPr>
          <w:color w:val="000000"/>
        </w:rPr>
        <w:t xml:space="preserve"> (RAP 85. punkts).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596877" w14:paraId="203FC958" w14:textId="77777777" w:rsidTr="00F567F1">
        <w:tc>
          <w:tcPr>
            <w:tcW w:w="8391" w:type="dxa"/>
            <w:shd w:val="clear" w:color="auto" w:fill="auto"/>
          </w:tcPr>
          <w:p w14:paraId="73445A0E" w14:textId="77777777" w:rsidR="00596877" w:rsidRDefault="00596877" w:rsidP="00F567F1">
            <w:r>
              <w:t>…</w:t>
            </w:r>
          </w:p>
        </w:tc>
      </w:tr>
    </w:tbl>
    <w:p w14:paraId="4A1BEAFE" w14:textId="77777777" w:rsidR="000432CC" w:rsidRPr="008715DA" w:rsidRDefault="00B719F2" w:rsidP="00093A59">
      <w:pPr>
        <w:pStyle w:val="NormalKop11"/>
        <w:numPr>
          <w:ilvl w:val="1"/>
          <w:numId w:val="2"/>
        </w:numPr>
        <w:ind w:left="720" w:hanging="720"/>
        <w:rPr>
          <w:b/>
          <w:color w:val="000000"/>
        </w:rPr>
      </w:pPr>
      <w:r>
        <w:rPr>
          <w:b/>
          <w:color w:val="000000"/>
        </w:rPr>
        <w:t>Pasākuma samērīgums</w:t>
      </w:r>
    </w:p>
    <w:p w14:paraId="2C12EAB1" w14:textId="77777777" w:rsidR="000432CC" w:rsidRPr="009830AE" w:rsidRDefault="00B719F2" w:rsidP="00093A59">
      <w:pPr>
        <w:pStyle w:val="NormalKop111"/>
        <w:numPr>
          <w:ilvl w:val="2"/>
          <w:numId w:val="2"/>
        </w:numPr>
        <w:tabs>
          <w:tab w:val="clear" w:pos="720"/>
          <w:tab w:val="clear" w:pos="1440"/>
          <w:tab w:val="clear" w:pos="1797"/>
        </w:tabs>
        <w:ind w:left="1418" w:hanging="698"/>
        <w:rPr>
          <w:color w:val="000000"/>
        </w:rPr>
      </w:pPr>
      <w:r>
        <w:rPr>
          <w:color w:val="000000"/>
        </w:rPr>
        <w:t>Pirmā scenārija gadījumā sniedziet šādu informāciju vai ievietojiet atsauces uz iesniegtā hipotētiskā scenārija attiecīgajām daļām (RAP 96. punkts):</w:t>
      </w:r>
    </w:p>
    <w:p w14:paraId="6CC248A9" w14:textId="77777777" w:rsidR="007D318F" w:rsidRPr="009830AE" w:rsidRDefault="000432CC" w:rsidP="007D318F">
      <w:pPr>
        <w:pStyle w:val="Normal127Bullet63"/>
        <w:spacing w:after="120"/>
      </w:pPr>
      <w:r>
        <w:t>ieguldījuma iekšējā atdeves koeficienta (“</w:t>
      </w:r>
      <w:r>
        <w:rPr>
          <w:i/>
          <w:iCs/>
        </w:rPr>
        <w:t>IRR</w:t>
      </w:r>
      <w:r>
        <w:t>”) aprēķins attiecīgi scenārijā ar valsts atbalstu un scenārijā bez tā</w:t>
      </w:r>
      <w:r>
        <w:rPr>
          <w:rStyle w:val="FootnoteReference"/>
        </w:rPr>
        <w:footnoteReference w:id="16"/>
      </w:r>
      <w:r>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343F8C77" w14:textId="77777777" w:rsidTr="00093A59">
        <w:tc>
          <w:tcPr>
            <w:tcW w:w="8391" w:type="dxa"/>
            <w:shd w:val="clear" w:color="auto" w:fill="auto"/>
          </w:tcPr>
          <w:p w14:paraId="746A7CB8" w14:textId="77777777" w:rsidR="007D318F" w:rsidRDefault="009442E0" w:rsidP="00F567F1">
            <w:r>
              <w:t>…</w:t>
            </w:r>
          </w:p>
        </w:tc>
      </w:tr>
    </w:tbl>
    <w:p w14:paraId="04FC812F" w14:textId="77777777" w:rsidR="007D318F" w:rsidRPr="009830AE" w:rsidRDefault="000432CC" w:rsidP="007D318F">
      <w:pPr>
        <w:pStyle w:val="Normal127Bullet63"/>
        <w:spacing w:before="120" w:after="120"/>
      </w:pPr>
      <w:r>
        <w:t>informācija par uzņēmuma profilam atbilstīgajiem atsauces rādītājiem (piemēram, parastie atdeves koeficienti, pēc kuriem saņēmējs vadās līdzīgos projektos, uzņēmuma kopējās kapitāla izmaksas, attiecīgās nozares atsauces rādītāji):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72E96E70" w14:textId="77777777" w:rsidTr="00093A59">
        <w:tc>
          <w:tcPr>
            <w:tcW w:w="8391" w:type="dxa"/>
            <w:shd w:val="clear" w:color="auto" w:fill="auto"/>
          </w:tcPr>
          <w:p w14:paraId="65F49448" w14:textId="77777777" w:rsidR="007D318F" w:rsidRDefault="009442E0" w:rsidP="00F567F1">
            <w:r>
              <w:t>…</w:t>
            </w:r>
          </w:p>
        </w:tc>
      </w:tr>
    </w:tbl>
    <w:p w14:paraId="003EA831" w14:textId="77777777" w:rsidR="00694457" w:rsidRDefault="00694457" w:rsidP="00A80D24">
      <w:pPr>
        <w:pStyle w:val="Normal127Bullet63"/>
        <w:numPr>
          <w:ilvl w:val="0"/>
          <w:numId w:val="0"/>
        </w:numPr>
        <w:ind w:left="1077"/>
      </w:pPr>
    </w:p>
    <w:p w14:paraId="7EC709AF" w14:textId="77777777" w:rsidR="000B2B21" w:rsidRPr="009830AE" w:rsidRDefault="00443B9B" w:rsidP="000B2B21">
      <w:pPr>
        <w:pStyle w:val="Normal127Bullet63"/>
        <w:spacing w:before="120" w:after="120"/>
      </w:pPr>
      <w:r>
        <w:t>skaidrojums par to, kāpēc konkrētais atbalsts, balstoties uz iepriekš norādītajiem elementiem, ir minimums, kas nepieciešams pietiekamas projekta rentabilitātes nodrošināšanai: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0B2B21" w14:paraId="7B2236FF" w14:textId="77777777" w:rsidTr="00093A59">
        <w:tc>
          <w:tcPr>
            <w:tcW w:w="8391" w:type="dxa"/>
            <w:shd w:val="clear" w:color="auto" w:fill="auto"/>
          </w:tcPr>
          <w:p w14:paraId="34CB6D05" w14:textId="77777777" w:rsidR="000B2B21" w:rsidRDefault="009442E0" w:rsidP="00903F11">
            <w:r>
              <w:t>…</w:t>
            </w:r>
          </w:p>
        </w:tc>
      </w:tr>
    </w:tbl>
    <w:p w14:paraId="6AA4E133" w14:textId="77777777" w:rsidR="000B2B21" w:rsidRDefault="000B2B21" w:rsidP="00A80D24">
      <w:pPr>
        <w:pStyle w:val="Normal127Bullet63"/>
        <w:numPr>
          <w:ilvl w:val="0"/>
          <w:numId w:val="0"/>
        </w:numPr>
        <w:ind w:left="1077"/>
      </w:pPr>
    </w:p>
    <w:p w14:paraId="52605870" w14:textId="77777777" w:rsidR="00694457" w:rsidRPr="009830AE" w:rsidRDefault="00694457" w:rsidP="00093A59">
      <w:pPr>
        <w:pStyle w:val="NormalKop111"/>
        <w:numPr>
          <w:ilvl w:val="2"/>
          <w:numId w:val="2"/>
        </w:numPr>
        <w:tabs>
          <w:tab w:val="clear" w:pos="720"/>
          <w:tab w:val="clear" w:pos="1440"/>
          <w:tab w:val="clear" w:pos="1797"/>
        </w:tabs>
        <w:ind w:left="1418" w:hanging="698"/>
        <w:rPr>
          <w:color w:val="000000"/>
        </w:rPr>
      </w:pPr>
      <w:r>
        <w:rPr>
          <w:color w:val="000000"/>
        </w:rPr>
        <w:t>Otrā scenārija gadījumā sniedziet šādu informāciju vai ievietojiet atsauces uz iesniegtā hipotētiskā scenārija attiecīgajām daļām (RAP 97. punkts):</w:t>
      </w:r>
    </w:p>
    <w:p w14:paraId="552DA4A4" w14:textId="77777777" w:rsidR="00F52BA4" w:rsidRDefault="00AC3C96" w:rsidP="007D318F">
      <w:pPr>
        <w:pStyle w:val="Normal127Bullet63"/>
        <w:spacing w:before="120" w:after="120"/>
      </w:pPr>
      <w:r>
        <w:t>mērķapgabalā veikta ieguldījuma neto pašreizējās vērtības (“NPV”) un alternatīvā atrašanās vietā veikta ieguldījuma NPV starpības aprēķins</w:t>
      </w:r>
      <w:r>
        <w:rPr>
          <w:rStyle w:val="FootnoteReference"/>
          <w:color w:val="000000"/>
        </w:rPr>
        <w:footnoteReference w:id="17"/>
      </w:r>
      <w:r>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7693631B" w14:textId="77777777" w:rsidTr="00093A59">
        <w:tc>
          <w:tcPr>
            <w:tcW w:w="8391" w:type="dxa"/>
            <w:shd w:val="clear" w:color="auto" w:fill="auto"/>
          </w:tcPr>
          <w:p w14:paraId="53120D41" w14:textId="77777777" w:rsidR="007D318F" w:rsidRDefault="009442E0" w:rsidP="00F567F1">
            <w:r>
              <w:lastRenderedPageBreak/>
              <w:t>…</w:t>
            </w:r>
          </w:p>
        </w:tc>
      </w:tr>
    </w:tbl>
    <w:p w14:paraId="0F4E039D" w14:textId="77777777" w:rsidR="001A3C89" w:rsidRDefault="001A3C89" w:rsidP="001A3C89">
      <w:pPr>
        <w:pStyle w:val="Normal127Bullet63"/>
        <w:spacing w:before="120" w:after="120"/>
      </w:pPr>
      <w:r>
        <w:t>visi iepriekšējā apakšpunktā minētā aprēķina veikšanai izmantotie parametri (tai skaitā attiecīgais periods un diskonta likme):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A3C89" w14:paraId="32C1503A" w14:textId="77777777" w:rsidTr="00093A59">
        <w:tc>
          <w:tcPr>
            <w:tcW w:w="8391" w:type="dxa"/>
            <w:shd w:val="clear" w:color="auto" w:fill="auto"/>
          </w:tcPr>
          <w:p w14:paraId="3EED5ACD" w14:textId="77777777" w:rsidR="001A3C89" w:rsidRDefault="00C84883" w:rsidP="00903F11">
            <w:r>
              <w:t>…</w:t>
            </w:r>
          </w:p>
        </w:tc>
      </w:tr>
    </w:tbl>
    <w:p w14:paraId="3D2F8E2C" w14:textId="77777777" w:rsidR="001A3C89" w:rsidRPr="009830AE" w:rsidRDefault="00AC3C96" w:rsidP="001A3C89">
      <w:pPr>
        <w:pStyle w:val="Normal127Bullet63"/>
        <w:spacing w:before="120" w:after="120"/>
      </w:pPr>
      <w:r>
        <w:t>skaidrojums par to, kāpēc konkrētais atbalsts, balstoties uz iepriekš norādītajiem elementiem, nepārsniedz starpību starp mērķapgabalā veikta ieguldījuma NPV un alternatīvā atrašanās vietā veikta ieguldījuma NPV:</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A3C89" w14:paraId="6BA7E166" w14:textId="77777777" w:rsidTr="00093A59">
        <w:tc>
          <w:tcPr>
            <w:tcW w:w="8391" w:type="dxa"/>
            <w:shd w:val="clear" w:color="auto" w:fill="auto"/>
          </w:tcPr>
          <w:p w14:paraId="646E044D" w14:textId="77777777" w:rsidR="001A3C89" w:rsidRDefault="00C84883" w:rsidP="00903F11">
            <w:r>
              <w:t>…</w:t>
            </w:r>
          </w:p>
        </w:tc>
      </w:tr>
    </w:tbl>
    <w:p w14:paraId="227F07AF" w14:textId="77777777" w:rsidR="000432CC" w:rsidRPr="00D1583F" w:rsidRDefault="000432CC" w:rsidP="00093A59">
      <w:pPr>
        <w:pStyle w:val="NormalKop11"/>
        <w:numPr>
          <w:ilvl w:val="1"/>
          <w:numId w:val="2"/>
        </w:numPr>
        <w:ind w:left="720" w:hanging="720"/>
        <w:rPr>
          <w:b/>
          <w:color w:val="000000"/>
        </w:rPr>
      </w:pPr>
      <w:r>
        <w:rPr>
          <w:b/>
          <w:color w:val="000000"/>
        </w:rPr>
        <w:t>Izvairīšanās no nepamatotas negatīvās ietekmes uz konkurenci un tirdzniecību</w:t>
      </w:r>
    </w:p>
    <w:p w14:paraId="7E568156" w14:textId="77777777" w:rsidR="00322501" w:rsidRPr="00322501" w:rsidRDefault="00322501" w:rsidP="00A80D24">
      <w:pPr>
        <w:pStyle w:val="Normal127Bullet63"/>
        <w:numPr>
          <w:ilvl w:val="0"/>
          <w:numId w:val="0"/>
        </w:numPr>
        <w:ind w:left="1077" w:hanging="357"/>
        <w:rPr>
          <w:color w:val="000000"/>
          <w:u w:val="single"/>
        </w:rPr>
      </w:pPr>
      <w:r>
        <w:rPr>
          <w:color w:val="000000"/>
          <w:u w:val="single"/>
        </w:rPr>
        <w:t>Konkrētā tirgus definīcija</w:t>
      </w:r>
    </w:p>
    <w:p w14:paraId="57ACCC5B" w14:textId="519052E6"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Sniedziet tālāk prasīto informāciju nolūkā noteikt attiecīgo produktu tirgu vai tirgus (t. i., to produktu tirgus, kurus ietekmē atbalsta saņēmēja rīcības maiņa) un apzināt ietekmētos konkurentus un klientus/patērētājus (RAP 124. un 125. punkts).</w:t>
      </w:r>
    </w:p>
    <w:p w14:paraId="1B28B2AD" w14:textId="28C92B94" w:rsidR="000432CC" w:rsidRPr="009830AE" w:rsidRDefault="005D2380" w:rsidP="0015397B">
      <w:pPr>
        <w:pStyle w:val="Normal127Bullet63"/>
        <w:spacing w:before="120" w:after="120"/>
      </w:pPr>
      <w:r>
        <w:t xml:space="preserve">Norādiet visus produktus, kas tiks ražoti atbalstāmajā uzņēmējdarbības vietā pēc ieguldījuma pabeigšanas, un attiecīgā gadījumā norādiet </w:t>
      </w:r>
      <w:r>
        <w:rPr>
          <w:i/>
          <w:iCs/>
        </w:rPr>
        <w:t>NACE</w:t>
      </w:r>
      <w:r>
        <w:t xml:space="preserve"> kodu vai </w:t>
      </w:r>
      <w:proofErr w:type="spellStart"/>
      <w:r>
        <w:rPr>
          <w:i/>
          <w:iCs/>
        </w:rPr>
        <w:t>Prodcom</w:t>
      </w:r>
      <w:proofErr w:type="spellEnd"/>
      <w:r>
        <w:t xml:space="preserve"> kodu, vai </w:t>
      </w:r>
      <w:r>
        <w:rPr>
          <w:i/>
          <w:iCs/>
        </w:rPr>
        <w:t>CPA</w:t>
      </w:r>
      <w:r>
        <w:t xml:space="preserve"> nomenklatūras kodu (projektiem pakalpojumu nozarēs).</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61CEB1D9" w14:textId="77777777" w:rsidTr="00093A59">
        <w:tc>
          <w:tcPr>
            <w:tcW w:w="8363" w:type="dxa"/>
            <w:shd w:val="clear" w:color="auto" w:fill="auto"/>
          </w:tcPr>
          <w:p w14:paraId="035B54BE" w14:textId="77777777" w:rsidR="00E4008D" w:rsidRDefault="00E4008D" w:rsidP="00F567F1">
            <w:r>
              <w:t>…</w:t>
            </w:r>
          </w:p>
        </w:tc>
      </w:tr>
    </w:tbl>
    <w:p w14:paraId="5189ADD8" w14:textId="77777777" w:rsidR="000432CC" w:rsidRPr="009830AE" w:rsidRDefault="005D2380" w:rsidP="0015397B">
      <w:pPr>
        <w:pStyle w:val="Normal127Bullet63"/>
        <w:spacing w:before="120" w:after="120"/>
      </w:pPr>
      <w:r>
        <w:t xml:space="preserve">Norādiet, vai projektā paredzētie produkti aizstās citus atbalsta saņēmēja (grupas līmenī) ražotus produktus? Kādus produktus tie aizstās? Ja šie aizstājamie produkti netiek ražoti projekta īstenošanas vietā, norādiet, kur tie pašlaik tiek ražoti. Aprakstiet saikni starp aizstājamajiem produktiem un šo konkrēto ieguldījumu un iekļaujiet aizstāšanas grafiku. </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6DF851BF" w14:textId="77777777" w:rsidTr="00093A59">
        <w:tc>
          <w:tcPr>
            <w:tcW w:w="8363" w:type="dxa"/>
            <w:shd w:val="clear" w:color="auto" w:fill="auto"/>
          </w:tcPr>
          <w:p w14:paraId="29DF1368" w14:textId="77777777" w:rsidR="00E4008D" w:rsidRDefault="00E4008D" w:rsidP="00F567F1">
            <w:r>
              <w:t>…</w:t>
            </w:r>
          </w:p>
        </w:tc>
      </w:tr>
    </w:tbl>
    <w:p w14:paraId="6A650BD6" w14:textId="49B8F88F" w:rsidR="000432CC" w:rsidRPr="009830AE" w:rsidRDefault="005D2380" w:rsidP="0015397B">
      <w:pPr>
        <w:pStyle w:val="Normal127Bullet63"/>
        <w:spacing w:before="120" w:after="120"/>
      </w:pPr>
      <w:r>
        <w:t>Norādiet, kādus citus produktus varētu būt iespējams ražot ar tām pašām jaunajām iekārtām (ņemot vērā saņēmēja ražošanas iekārtu elastību) ar nelielām vai bez nekādām papildu izmaksām.</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0262A767" w14:textId="77777777" w:rsidTr="00093A59">
        <w:tc>
          <w:tcPr>
            <w:tcW w:w="8363" w:type="dxa"/>
            <w:shd w:val="clear" w:color="auto" w:fill="auto"/>
          </w:tcPr>
          <w:p w14:paraId="41840FE5" w14:textId="77777777" w:rsidR="00E4008D" w:rsidRDefault="00E4008D" w:rsidP="00F567F1">
            <w:r>
              <w:t>…</w:t>
            </w:r>
          </w:p>
        </w:tc>
      </w:tr>
    </w:tbl>
    <w:p w14:paraId="1DBCBA6A" w14:textId="77777777" w:rsidR="000432CC" w:rsidRPr="009830AE" w:rsidRDefault="005D2380" w:rsidP="0015397B">
      <w:pPr>
        <w:pStyle w:val="Normal127Bullet63"/>
        <w:spacing w:before="120" w:after="120"/>
      </w:pPr>
      <w:r>
        <w:t>Norādiet, vai projekts attiecas uz starpproduktu un vai ievērojamu produkcijas daļu paredzēts pārdot nevis tirgū (atbilstoši tirgus nosacījumiem), bet citādi. Balstoties uz atbildi par iepriekšējo teikumu, nolūkā sniegt šīs iedaļas turpinājumā prasītos tirgus daļu un jaudas pieauguma aprēķinus, norādiet, vai par attiecīgo produktu ir uzskatāms projektā paredzētais produkts vai drīzāk – lejupējais produkts.</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2A6BD21B" w14:textId="77777777" w:rsidTr="00093A59">
        <w:tc>
          <w:tcPr>
            <w:tcW w:w="8363" w:type="dxa"/>
            <w:shd w:val="clear" w:color="auto" w:fill="auto"/>
          </w:tcPr>
          <w:p w14:paraId="6C483D7D" w14:textId="77777777" w:rsidR="00E4008D" w:rsidRDefault="00E4008D" w:rsidP="00F567F1">
            <w:r>
              <w:t>…</w:t>
            </w:r>
          </w:p>
        </w:tc>
      </w:tr>
    </w:tbl>
    <w:p w14:paraId="05682CA8" w14:textId="5824585F" w:rsidR="000432CC" w:rsidRPr="009830AE" w:rsidRDefault="000432CC" w:rsidP="0015397B">
      <w:pPr>
        <w:pStyle w:val="Normal127Bullet63"/>
        <w:spacing w:before="120" w:after="120"/>
      </w:pPr>
      <w:r>
        <w:lastRenderedPageBreak/>
        <w:t>Norādiet konkrēto produktu tirgu vai tirgus. Konkrētais produktu tirgus aptver attiecīgo produktu un tā aizstājējus no pieprasījuma viedokļa, t. i., produktus, kurus par tādiem uzskata patērētājs (ņemot vērā produkta iezīmes, cenu un paredzēto pielietojumu), un tā aizstājējus no piedāvājuma viedokļa, t. i., produktus, kurus par tādiem uzskata ražotājs (ņemot vērā saņēmēja un tā konkurentu ražošanas iekārtu elastību). Norādiet, kurus produktus attiecībā uz šo ieguldījumu uzskatāt par aizstājējiem no pieprasījuma un no piedāvājuma viedokļa. Sniedziet pierādījumus (ja iespējams, neatkarīgas trešās personas sagatavotus), kas pamato attiecībā uz šo izdarītos secinājumus.</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0FA8F896" w14:textId="77777777" w:rsidTr="00093A59">
        <w:tc>
          <w:tcPr>
            <w:tcW w:w="8363" w:type="dxa"/>
            <w:shd w:val="clear" w:color="auto" w:fill="auto"/>
          </w:tcPr>
          <w:p w14:paraId="0885CA27" w14:textId="77777777" w:rsidR="00E4008D" w:rsidRDefault="00E4008D" w:rsidP="00F567F1">
            <w:r>
              <w:t>…</w:t>
            </w:r>
          </w:p>
        </w:tc>
      </w:tr>
    </w:tbl>
    <w:p w14:paraId="605551BB" w14:textId="77777777" w:rsidR="00C031DF" w:rsidRPr="00C031DF" w:rsidRDefault="00C031DF" w:rsidP="00093A59">
      <w:pPr>
        <w:pStyle w:val="NormalKop111"/>
        <w:numPr>
          <w:ilvl w:val="2"/>
          <w:numId w:val="2"/>
        </w:numPr>
        <w:tabs>
          <w:tab w:val="clear" w:pos="720"/>
          <w:tab w:val="clear" w:pos="1440"/>
          <w:tab w:val="clear" w:pos="1797"/>
        </w:tabs>
        <w:ind w:left="1418" w:hanging="698"/>
        <w:rPr>
          <w:color w:val="000000"/>
        </w:rPr>
      </w:pPr>
      <w:r>
        <w:rPr>
          <w:color w:val="000000"/>
        </w:rPr>
        <w:t>Sniedziet informāciju un attiecīgus pierādījumus par saņēmēja konkrēto ģeogrāfisko tirgu.</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C031DF" w14:paraId="1AA7856E" w14:textId="77777777" w:rsidTr="00093A59">
        <w:tc>
          <w:tcPr>
            <w:tcW w:w="8363" w:type="dxa"/>
            <w:shd w:val="clear" w:color="auto" w:fill="auto"/>
          </w:tcPr>
          <w:p w14:paraId="442D5876" w14:textId="77777777" w:rsidR="00C031DF" w:rsidRDefault="00C031DF" w:rsidP="00B66639">
            <w:r>
              <w:t>…</w:t>
            </w:r>
          </w:p>
        </w:tc>
      </w:tr>
    </w:tbl>
    <w:p w14:paraId="27B68948" w14:textId="77777777" w:rsidR="007E4709" w:rsidRPr="007E4709" w:rsidRDefault="007E4709" w:rsidP="00322501">
      <w:pPr>
        <w:pStyle w:val="NormalKop111"/>
        <w:tabs>
          <w:tab w:val="clear" w:pos="720"/>
          <w:tab w:val="clear" w:pos="1440"/>
          <w:tab w:val="clear" w:pos="1797"/>
        </w:tabs>
        <w:rPr>
          <w:b/>
          <w:color w:val="000000"/>
          <w:u w:val="single"/>
        </w:rPr>
      </w:pPr>
      <w:r>
        <w:rPr>
          <w:b/>
          <w:color w:val="000000"/>
          <w:u w:val="single"/>
        </w:rPr>
        <w:t>Pirmā scenārija situācija</w:t>
      </w:r>
      <w:r>
        <w:rPr>
          <w:rStyle w:val="FootnoteReference"/>
          <w:color w:val="000000"/>
          <w:u w:val="single"/>
        </w:rPr>
        <w:footnoteReference w:id="18"/>
      </w:r>
    </w:p>
    <w:p w14:paraId="20BD4B1A" w14:textId="77777777" w:rsidR="00322501" w:rsidRPr="00322501" w:rsidRDefault="00322501" w:rsidP="00322501">
      <w:pPr>
        <w:pStyle w:val="NormalKop111"/>
        <w:tabs>
          <w:tab w:val="clear" w:pos="720"/>
          <w:tab w:val="clear" w:pos="1440"/>
          <w:tab w:val="clear" w:pos="1797"/>
        </w:tabs>
        <w:rPr>
          <w:color w:val="000000"/>
          <w:u w:val="single"/>
        </w:rPr>
      </w:pPr>
      <w:r>
        <w:rPr>
          <w:color w:val="000000"/>
          <w:u w:val="single"/>
        </w:rPr>
        <w:t>Tirgus vara (RAP 108. un 127. punkts)</w:t>
      </w:r>
    </w:p>
    <w:p w14:paraId="18F6E3EA" w14:textId="0770027A"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Sniedziet šādu informāciju par saņēmēja stāvokli tirgū periodā pirms atbalsta saņemšanas un sagaidāmo stāvokli tirgū pēc ieguldījuma pabeigšanas (RAP 133. punkts):</w:t>
      </w:r>
    </w:p>
    <w:p w14:paraId="529235B7" w14:textId="77777777" w:rsidR="000432CC" w:rsidRPr="009830AE" w:rsidRDefault="000432CC" w:rsidP="0015397B">
      <w:pPr>
        <w:pStyle w:val="Normal127Bullet63"/>
        <w:spacing w:after="120"/>
      </w:pPr>
      <w:r>
        <w:t>aplēse (vērtības un apjoma izteiksmē) par atbalsta saņēmēja kopējo apgrozījumu (grupas līmenī) konkrētajā tirgū:</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42E5F3A7" w14:textId="77777777" w:rsidTr="00093A59">
        <w:tc>
          <w:tcPr>
            <w:tcW w:w="8363" w:type="dxa"/>
            <w:shd w:val="clear" w:color="auto" w:fill="auto"/>
          </w:tcPr>
          <w:p w14:paraId="4E237FAD" w14:textId="77777777" w:rsidR="00E4008D" w:rsidRDefault="00E4008D" w:rsidP="00F567F1">
            <w:r>
              <w:t>…</w:t>
            </w:r>
          </w:p>
        </w:tc>
      </w:tr>
    </w:tbl>
    <w:p w14:paraId="0AC1256A" w14:textId="77777777" w:rsidR="000432CC" w:rsidRPr="009830AE" w:rsidRDefault="000432CC" w:rsidP="0015397B">
      <w:pPr>
        <w:pStyle w:val="Normal127Bullet63"/>
        <w:spacing w:before="120" w:after="120"/>
      </w:pPr>
      <w:r>
        <w:t>aplēse (vērtības un apjoma izteiksmē) par visu ražotāju kopējo apgrozījumu konkrētajā tirgū. Ja iespējams, ietveriet publisko un/vai neatkarīgu subjektu sagatavotus statistikas datus:</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55F1F701" w14:textId="77777777" w:rsidTr="00093A59">
        <w:tc>
          <w:tcPr>
            <w:tcW w:w="8363" w:type="dxa"/>
            <w:shd w:val="clear" w:color="auto" w:fill="auto"/>
          </w:tcPr>
          <w:p w14:paraId="2EC4FB85" w14:textId="77777777" w:rsidR="00E4008D" w:rsidRDefault="00E4008D" w:rsidP="00F567F1">
            <w:r>
              <w:t>…</w:t>
            </w:r>
          </w:p>
        </w:tc>
      </w:tr>
    </w:tbl>
    <w:p w14:paraId="3E9DCB76" w14:textId="77777777"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Sniedziet novērtējumu par konkrētā tirgus struktūru, tai skaitā, piemēram, par tirgus koncentrācijas pakāpi, potenciālajiem šķēršļiem ieiešanai tirgū, pircēju varu un paplašināšanās vai iziešanas šķēršļiem. </w:t>
      </w:r>
      <w:r>
        <w:t>Sniedziet pierādījumus (ja iespējams, neatkarīgas trešās personas sagatavotus), kas pamato attiecībā uz šo izdarītos secinājumus.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E4008D" w14:paraId="1C5DAEFA" w14:textId="77777777" w:rsidTr="00F567F1">
        <w:tc>
          <w:tcPr>
            <w:tcW w:w="8391" w:type="dxa"/>
            <w:shd w:val="clear" w:color="auto" w:fill="auto"/>
          </w:tcPr>
          <w:p w14:paraId="46934F80" w14:textId="77777777" w:rsidR="00E4008D" w:rsidRDefault="00E4008D" w:rsidP="00F567F1">
            <w:r>
              <w:t>…</w:t>
            </w:r>
          </w:p>
        </w:tc>
      </w:tr>
    </w:tbl>
    <w:p w14:paraId="510E7F9E" w14:textId="77777777" w:rsidR="00322501" w:rsidRPr="00322501" w:rsidRDefault="00D1583F" w:rsidP="00322501">
      <w:pPr>
        <w:pStyle w:val="NormalKop111"/>
        <w:tabs>
          <w:tab w:val="clear" w:pos="720"/>
          <w:tab w:val="clear" w:pos="1440"/>
          <w:tab w:val="clear" w:pos="1797"/>
        </w:tabs>
        <w:rPr>
          <w:color w:val="000000"/>
          <w:u w:val="single"/>
        </w:rPr>
      </w:pPr>
      <w:r>
        <w:rPr>
          <w:color w:val="000000"/>
          <w:u w:val="single"/>
        </w:rPr>
        <w:t>Jauda (RAP 127. punkta 1) apakšpunkts)</w:t>
      </w:r>
    </w:p>
    <w:p w14:paraId="34429F39" w14:textId="77777777" w:rsidR="00BA3F74" w:rsidRPr="009830AE" w:rsidRDefault="00BA3F74" w:rsidP="00093A59">
      <w:pPr>
        <w:pStyle w:val="NormalKop111"/>
        <w:numPr>
          <w:ilvl w:val="2"/>
          <w:numId w:val="2"/>
        </w:numPr>
        <w:tabs>
          <w:tab w:val="clear" w:pos="720"/>
          <w:tab w:val="clear" w:pos="1440"/>
          <w:tab w:val="clear" w:pos="1797"/>
        </w:tabs>
        <w:ind w:left="1418" w:hanging="698"/>
        <w:rPr>
          <w:color w:val="000000"/>
        </w:rPr>
      </w:pPr>
      <w:r>
        <w:rPr>
          <w:color w:val="000000"/>
        </w:rPr>
        <w:t>Sniedziet aplēses par papildu ražošanas jaudu, kas tiktu radīta ieguldījuma rezultātā (apjoma un vērtības izteiksmē).</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A3F74" w14:paraId="77EF71D6" w14:textId="77777777" w:rsidTr="00B66639">
        <w:tc>
          <w:tcPr>
            <w:tcW w:w="8391" w:type="dxa"/>
            <w:shd w:val="clear" w:color="auto" w:fill="auto"/>
          </w:tcPr>
          <w:p w14:paraId="7AE32AD7" w14:textId="77777777" w:rsidR="00BA3F74" w:rsidRDefault="00BA3F74" w:rsidP="00B66639">
            <w:r>
              <w:t>…</w:t>
            </w:r>
          </w:p>
        </w:tc>
      </w:tr>
    </w:tbl>
    <w:p w14:paraId="6D09EA12" w14:textId="211405D3" w:rsidR="00D1583F" w:rsidRPr="00D1583F" w:rsidRDefault="00C359A9" w:rsidP="00D1583F">
      <w:pPr>
        <w:pStyle w:val="NormalKop111"/>
        <w:tabs>
          <w:tab w:val="clear" w:pos="720"/>
          <w:tab w:val="clear" w:pos="1440"/>
          <w:tab w:val="clear" w:pos="1797"/>
        </w:tabs>
        <w:rPr>
          <w:b/>
          <w:color w:val="000000"/>
        </w:rPr>
      </w:pPr>
      <w:r>
        <w:rPr>
          <w:b/>
          <w:color w:val="000000"/>
        </w:rPr>
        <w:lastRenderedPageBreak/>
        <w:t>Visos gadījumos</w:t>
      </w:r>
    </w:p>
    <w:p w14:paraId="3065A3E2" w14:textId="77777777" w:rsidR="00D1583F" w:rsidRPr="00D1583F" w:rsidRDefault="00D1583F" w:rsidP="00D1583F">
      <w:pPr>
        <w:pStyle w:val="NormalKop111"/>
        <w:tabs>
          <w:tab w:val="clear" w:pos="720"/>
          <w:tab w:val="clear" w:pos="1440"/>
          <w:tab w:val="clear" w:pos="1797"/>
        </w:tabs>
        <w:rPr>
          <w:color w:val="000000"/>
          <w:u w:val="single"/>
        </w:rPr>
      </w:pPr>
      <w:r>
        <w:rPr>
          <w:color w:val="000000"/>
          <w:u w:val="single"/>
        </w:rPr>
        <w:t>Acīmredzama negatīvā ietekme</w:t>
      </w:r>
    </w:p>
    <w:p w14:paraId="464CEBF2" w14:textId="77777777" w:rsidR="00BA3F74"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Pirmā scenārija gadījumā atbildiet uz šiem jautājumiem un sniedziet attiecīgus pierādījumus par konkrēto produktu tirgu</w:t>
      </w:r>
      <w:r>
        <w:rPr>
          <w:vertAlign w:val="superscript"/>
        </w:rPr>
        <w:footnoteReference w:id="19"/>
      </w:r>
      <w:r>
        <w:rPr>
          <w:color w:val="000000"/>
        </w:rPr>
        <w:t>.</w:t>
      </w:r>
    </w:p>
    <w:p w14:paraId="10046A66" w14:textId="77777777" w:rsidR="00BA3F74" w:rsidRDefault="00BA3F74" w:rsidP="00BA3F74">
      <w:pPr>
        <w:pStyle w:val="Normal127Bullet63"/>
      </w:pPr>
      <w:r>
        <w:t>Vai, raugoties ilgtermiņa perspektīvā, konkrētais tirgus strukturālā ziņā piedzīvo absolūtu lejupslīdi (t. i., izaugsmes rādītājs ir negatīvs) (RAP 130. punkts)?</w:t>
      </w:r>
    </w:p>
    <w:p w14:paraId="14728979" w14:textId="77777777" w:rsidR="000C480F" w:rsidRDefault="000C480F" w:rsidP="000C480F">
      <w:pPr>
        <w:pStyle w:val="Normal127Bullet63"/>
        <w:numPr>
          <w:ilvl w:val="0"/>
          <w:numId w:val="0"/>
        </w:numPr>
        <w:ind w:left="1797" w:hanging="360"/>
      </w:pP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75258" w14:paraId="5EC4B1B1" w14:textId="77777777" w:rsidTr="00093A59">
        <w:tc>
          <w:tcPr>
            <w:tcW w:w="8391" w:type="dxa"/>
            <w:shd w:val="clear" w:color="auto" w:fill="auto"/>
          </w:tcPr>
          <w:p w14:paraId="0910A633" w14:textId="77777777" w:rsidR="00175258" w:rsidRDefault="00175258" w:rsidP="00362D48">
            <w:r>
              <w:t>…</w:t>
            </w:r>
          </w:p>
        </w:tc>
      </w:tr>
    </w:tbl>
    <w:p w14:paraId="3AE1B1DC" w14:textId="77777777" w:rsidR="000C480F" w:rsidRDefault="000C480F" w:rsidP="000C480F">
      <w:pPr>
        <w:pStyle w:val="Normal127Bullet63"/>
        <w:numPr>
          <w:ilvl w:val="0"/>
          <w:numId w:val="0"/>
        </w:numPr>
      </w:pPr>
    </w:p>
    <w:p w14:paraId="7F712799" w14:textId="77777777" w:rsidR="00175258" w:rsidRDefault="00BA3F74" w:rsidP="00BA3F74">
      <w:pPr>
        <w:pStyle w:val="Normal127Bullet63"/>
      </w:pPr>
      <w:r>
        <w:t>Vai konkrētais tirgus piedzīvo relatīvu lejupslīdi (t. i., izaugsmes rādītājs ir pozitīvs, bet ir mazāks par izaugsmes atsauces rādītāju) (RAP 130. punkts)?</w:t>
      </w:r>
    </w:p>
    <w:p w14:paraId="33092141" w14:textId="77777777" w:rsidR="00175258" w:rsidRPr="009830AE" w:rsidRDefault="00BA3F74" w:rsidP="00175258">
      <w:pPr>
        <w:pStyle w:val="Normal127Bullet63"/>
        <w:numPr>
          <w:ilvl w:val="0"/>
          <w:numId w:val="0"/>
        </w:numPr>
        <w:ind w:left="1077"/>
      </w:pPr>
      <w: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75258" w14:paraId="37512556" w14:textId="77777777" w:rsidTr="00093A59">
        <w:tc>
          <w:tcPr>
            <w:tcW w:w="8391" w:type="dxa"/>
            <w:shd w:val="clear" w:color="auto" w:fill="auto"/>
          </w:tcPr>
          <w:p w14:paraId="004D7A15" w14:textId="77777777" w:rsidR="00175258" w:rsidRDefault="00175258" w:rsidP="00362D48">
            <w:r>
              <w:t>…</w:t>
            </w:r>
          </w:p>
        </w:tc>
      </w:tr>
    </w:tbl>
    <w:p w14:paraId="3F122671" w14:textId="77777777" w:rsidR="00BA3F74" w:rsidRPr="009830AE" w:rsidRDefault="00BA3F74" w:rsidP="009C5F4C">
      <w:pPr>
        <w:pStyle w:val="Normal127Bullet63"/>
        <w:numPr>
          <w:ilvl w:val="0"/>
          <w:numId w:val="0"/>
        </w:numPr>
        <w:ind w:left="1077"/>
      </w:pPr>
    </w:p>
    <w:p w14:paraId="365988E1" w14:textId="1EB3E679" w:rsidR="00D1583F" w:rsidRPr="009C5F4C" w:rsidRDefault="00D1583F" w:rsidP="00C359A9">
      <w:pPr>
        <w:pStyle w:val="NormalKop111"/>
        <w:numPr>
          <w:ilvl w:val="2"/>
          <w:numId w:val="2"/>
        </w:numPr>
        <w:tabs>
          <w:tab w:val="clear" w:pos="720"/>
          <w:tab w:val="clear" w:pos="1440"/>
          <w:tab w:val="clear" w:pos="1797"/>
        </w:tabs>
        <w:spacing w:before="0"/>
        <w:ind w:left="1418" w:hanging="698"/>
        <w:rPr>
          <w:color w:val="000000"/>
        </w:rPr>
      </w:pPr>
      <w:r>
        <w:rPr>
          <w:color w:val="000000"/>
        </w:rPr>
        <w:t>Otrā scenārija gadījumā norādiet, vai atbalsta nepiešķiršanas gadījumā ieguldījums tiktu izvietots apgabalā, kurā reģionālā atbalsta intensitāte ir lielāka vai tāda pati kā mērķapgabalā (RAP 117. punkts).</w:t>
      </w:r>
      <w:r>
        <w:t xml:space="preserve"> Sniedziet pierādījumus, kas pamato jūsu nostāju.</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213F0056" w14:textId="77777777" w:rsidTr="009C5F4C">
        <w:tc>
          <w:tcPr>
            <w:tcW w:w="8391" w:type="dxa"/>
            <w:shd w:val="clear" w:color="auto" w:fill="auto"/>
          </w:tcPr>
          <w:p w14:paraId="23E4F2B0" w14:textId="77777777" w:rsidR="00D1583F" w:rsidRDefault="00D1583F" w:rsidP="00B66639">
            <w:r>
              <w:t>…</w:t>
            </w:r>
          </w:p>
        </w:tc>
      </w:tr>
    </w:tbl>
    <w:p w14:paraId="08FCB824" w14:textId="13211B47" w:rsidR="00D1583F" w:rsidRPr="0034721F" w:rsidRDefault="00E505C2" w:rsidP="00093A59">
      <w:pPr>
        <w:pStyle w:val="NormalKop111"/>
        <w:numPr>
          <w:ilvl w:val="2"/>
          <w:numId w:val="2"/>
        </w:numPr>
        <w:tabs>
          <w:tab w:val="clear" w:pos="720"/>
          <w:tab w:val="clear" w:pos="1440"/>
          <w:tab w:val="clear" w:pos="1797"/>
        </w:tabs>
        <w:ind w:left="1418" w:hanging="698"/>
        <w:rPr>
          <w:color w:val="000000"/>
        </w:rPr>
      </w:pPr>
      <w:r>
        <w:rPr>
          <w:color w:val="000000"/>
        </w:rPr>
        <w:t>Aplieciniet, ka saņēmējs ir iesniedzis apliecinājumu par to, ka tas grupas līmenī nav izbeidzis to pašu vai līdzīgu darbību EEZ pēdējo divu gadu laikā līdz atbalsta pieteikuma iesniegšanai un atbalsta pieteikuma iesniegšanas brīdī neplāno izbeigt to pašu vai līdzīgu darbību EEZ divu gadu laikā no atbalstāmā ieguldījuma pabeigšanas (RAP 118. punkts).</w:t>
      </w:r>
    </w:p>
    <w:p w14:paraId="6230E8D6" w14:textId="77777777" w:rsidR="00D1583F" w:rsidRPr="00F24AED" w:rsidRDefault="00D1583F" w:rsidP="00D1583F">
      <w:pPr>
        <w:pStyle w:val="Normal127"/>
        <w:tabs>
          <w:tab w:val="clear" w:pos="720"/>
          <w:tab w:val="clear" w:pos="1440"/>
          <w:tab w:val="left" w:pos="1418"/>
        </w:tabs>
        <w:ind w:left="1418"/>
      </w:pPr>
      <w:r>
        <w:t>Ja apliecinājums ir iesniegts, pievienojiet paziņojumam tā kopiju. Ja nav iesniegts, paskaidrojiet, kāpēc.</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7177A7A0" w14:textId="77777777" w:rsidTr="00B66639">
        <w:tc>
          <w:tcPr>
            <w:tcW w:w="8391" w:type="dxa"/>
            <w:shd w:val="clear" w:color="auto" w:fill="auto"/>
          </w:tcPr>
          <w:p w14:paraId="09613695" w14:textId="77777777" w:rsidR="00D1583F" w:rsidRDefault="00D1583F" w:rsidP="00B66639">
            <w:r>
              <w:t>…</w:t>
            </w:r>
          </w:p>
        </w:tc>
      </w:tr>
    </w:tbl>
    <w:p w14:paraId="1666997E" w14:textId="77777777" w:rsidR="00D1583F"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 xml:space="preserve">Ja saņēmējs grupas līmenī ir izbeidzis to pašu vai līdzīgu darbību EEZ pēdējo divu gadu laikā līdz atbalsta pieteikuma iesniegšanai vai plāno izbeigt šādu darbību divu gadu laikā no atbalstāmā ieguldījuma pabeigšanas, un šādu darbību ir pārcēlis uz </w:t>
      </w:r>
      <w:proofErr w:type="spellStart"/>
      <w:r>
        <w:rPr>
          <w:color w:val="000000"/>
        </w:rPr>
        <w:t>mērķapgabalu</w:t>
      </w:r>
      <w:proofErr w:type="spellEnd"/>
      <w:r>
        <w:rPr>
          <w:color w:val="000000"/>
        </w:rPr>
        <w:t xml:space="preserve"> vai plāno to darīt, paskaidrojiet, kāpēc tas uzskata, ka nepastāv cēloņsakarība starp atbalstu un darbības pārcelšanu (RAP 118. punkts).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22B4E4FA" w14:textId="77777777" w:rsidTr="00B66639">
        <w:tc>
          <w:tcPr>
            <w:tcW w:w="8391" w:type="dxa"/>
            <w:shd w:val="clear" w:color="auto" w:fill="auto"/>
          </w:tcPr>
          <w:p w14:paraId="791B2DB1" w14:textId="77777777" w:rsidR="00D1583F" w:rsidRDefault="00D1583F" w:rsidP="00B66639">
            <w:r>
              <w:t>…</w:t>
            </w:r>
          </w:p>
        </w:tc>
      </w:tr>
    </w:tbl>
    <w:p w14:paraId="10C10019" w14:textId="77777777" w:rsidR="00D1583F"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lastRenderedPageBreak/>
        <w:t>Norādiet, vai valsts atbalsts tiešā veidā izraisītu darbvietu skaita ievērojamu samazināšanos esošajās atrašanās vietās EEZ. Ja tas notiktu, norādiet darbvietu skaitu un īpatsvaru attiecībā pret darbvietu kopskaitu attiecīgajā(-s) atrašanās vietā(-s).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06683FED" w14:textId="77777777" w:rsidTr="00B66639">
        <w:tc>
          <w:tcPr>
            <w:tcW w:w="8391" w:type="dxa"/>
            <w:shd w:val="clear" w:color="auto" w:fill="auto"/>
          </w:tcPr>
          <w:p w14:paraId="572D782D" w14:textId="77777777" w:rsidR="00D1583F" w:rsidRDefault="00D1583F" w:rsidP="00B66639">
            <w:r>
              <w:t>…</w:t>
            </w:r>
          </w:p>
        </w:tc>
      </w:tr>
    </w:tbl>
    <w:p w14:paraId="686917F3" w14:textId="77777777" w:rsidR="00B67020" w:rsidRDefault="00B67020" w:rsidP="00C359A9">
      <w:pPr>
        <w:spacing w:after="240"/>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B67020" w:rsidRPr="009830AE" w14:paraId="0805771F" w14:textId="77777777" w:rsidTr="00AE6A93">
        <w:tc>
          <w:tcPr>
            <w:tcW w:w="9180" w:type="dxa"/>
            <w:tcBorders>
              <w:top w:val="single" w:sz="4" w:space="0" w:color="auto"/>
              <w:bottom w:val="single" w:sz="4" w:space="0" w:color="auto"/>
            </w:tcBorders>
            <w:shd w:val="pct15" w:color="auto" w:fill="FFFFFF"/>
          </w:tcPr>
          <w:p w14:paraId="22C8AF9A" w14:textId="77777777" w:rsidR="00B67020" w:rsidRPr="009830AE" w:rsidRDefault="00B67020" w:rsidP="00093A59">
            <w:pPr>
              <w:pStyle w:val="Heading1"/>
              <w:numPr>
                <w:ilvl w:val="0"/>
                <w:numId w:val="2"/>
              </w:numPr>
              <w:rPr>
                <w:color w:val="000000"/>
              </w:rPr>
            </w:pPr>
            <w:r>
              <w:rPr>
                <w:color w:val="000000"/>
              </w:rPr>
              <w:t xml:space="preserve">Pārredzamība </w:t>
            </w:r>
          </w:p>
        </w:tc>
      </w:tr>
    </w:tbl>
    <w:p w14:paraId="54B7A160" w14:textId="77777777" w:rsidR="00733697" w:rsidRPr="00562FB9" w:rsidRDefault="00733697" w:rsidP="0010307A">
      <w:pPr>
        <w:pStyle w:val="NumPar3"/>
        <w:numPr>
          <w:ilvl w:val="1"/>
          <w:numId w:val="2"/>
        </w:numPr>
        <w:spacing w:before="240"/>
        <w:ind w:left="709" w:hanging="709"/>
      </w:pPr>
      <w:r>
        <w:t>Aplieciniet, ka lēmuma par individuālā atbalsta piešķiršanu vai apstiprinātās atbalsta shēmas un attiecīgo īstenošanas noteikumu pilns teksts vai saite uz to un informācija par katru individuālā atbalsta piešķīrumu, kas pārsniedz 100 000 EUR, atbilstoši VIII pielikumā sniegtajai struktūrai tiks publicēti Eiropas Komisijas Atbalsta pārredzamības modulī (</w:t>
      </w:r>
      <w:r>
        <w:rPr>
          <w:i/>
          <w:iCs/>
        </w:rPr>
        <w:t>TAM</w:t>
      </w:r>
      <w:r>
        <w:t>) vai visaptverošā valsts atbalsta vietnē valsts vai reģionālā līmenī</w:t>
      </w:r>
      <w:r>
        <w:rPr>
          <w:rStyle w:val="FootnoteReference"/>
        </w:rPr>
        <w:footnoteReference w:id="20"/>
      </w:r>
      <w:r>
        <w:t xml:space="preserve"> sešu mēnešu laikā no atbalsta piešķiršanas dienas vai, ja atbalsts ir nodokļu atvieglojumu veidā, – viena gada laikā no dienas, kad jāiesniedz nodokļu deklarācija.</w:t>
      </w:r>
      <w:bookmarkStart w:id="0" w:name="_Ref44059869"/>
      <w:bookmarkEnd w:id="0"/>
    </w:p>
    <w:p w14:paraId="23B6B3CC" w14:textId="77777777" w:rsidR="00733697" w:rsidRPr="00562FB9" w:rsidRDefault="00733697" w:rsidP="00C359A9">
      <w:pPr>
        <w:pStyle w:val="Normal127"/>
        <w:tabs>
          <w:tab w:val="clear" w:pos="720"/>
          <w:tab w:val="clear" w:pos="144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CD5ED2">
        <w:fldChar w:fldCharType="separate"/>
      </w:r>
      <w:r>
        <w:fldChar w:fldCharType="end"/>
      </w:r>
      <w:r>
        <w:tab/>
        <w:t>Jā</w:t>
      </w:r>
    </w:p>
    <w:p w14:paraId="331C5D5F" w14:textId="77777777" w:rsidR="00733697" w:rsidRDefault="00733697" w:rsidP="0010307A">
      <w:pPr>
        <w:pStyle w:val="NumPar3"/>
        <w:numPr>
          <w:ilvl w:val="1"/>
          <w:numId w:val="2"/>
        </w:numPr>
        <w:spacing w:before="240"/>
        <w:ind w:left="709" w:hanging="709"/>
      </w:pPr>
      <w:r>
        <w:t>Norādiet atsauces uz juridiskā pamata attiecīgajiem noteikumiem, kuros ir paredzēts, ka piešķīrējiestādei par paziņotajām valsts atbalsta shēmām Atbalsta pārredzamības modulī vai visaptverošā valsts atbalsta vietnē valsts vai reģionālā līmenī</w:t>
      </w:r>
      <w:r>
        <w:rPr>
          <w:rStyle w:val="FootnoteReference"/>
        </w:rPr>
        <w:footnoteReference w:id="21"/>
      </w:r>
      <w:r>
        <w:t xml:space="preserve"> jāpublicē vismaz šāda informācija: paziņotās atbalsta shēmas un attiecīgo īstenošanas noteikumu teksts, piešķīrējiestāde, individuālie saņēmēji, atbalsta summa vienam saņēmējam un atbalsta intensitāte (RAP 136. punkts).</w:t>
      </w:r>
    </w:p>
    <w:p w14:paraId="6236CB31" w14:textId="77777777" w:rsidR="00733697" w:rsidRDefault="00733697" w:rsidP="0010307A">
      <w:pPr>
        <w:pStyle w:val="NumPar3"/>
        <w:spacing w:before="240"/>
        <w:ind w:left="709"/>
      </w:pPr>
      <w:r>
        <w:t>Ja minētie noteikumi nav pieņemti, paskaidrojiet, kāpēc. Savukārt tad, ja minētie noteikumi nav ietverti paziņotās shēmas juridiskajā pamatā, bet citos tiesību aktos, norādiet to.</w:t>
      </w:r>
    </w:p>
    <w:tbl>
      <w:tblPr>
        <w:tblW w:w="0" w:type="auto"/>
        <w:tblInd w:w="59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533"/>
      </w:tblGrid>
      <w:tr w:rsidR="00733697" w14:paraId="7BF817F2" w14:textId="77777777" w:rsidTr="00093A59">
        <w:tc>
          <w:tcPr>
            <w:tcW w:w="8533" w:type="dxa"/>
            <w:shd w:val="clear" w:color="auto" w:fill="auto"/>
          </w:tcPr>
          <w:p w14:paraId="6B1E1427" w14:textId="77777777" w:rsidR="00733697" w:rsidRDefault="00733697" w:rsidP="00E23622">
            <w:r>
              <w:t>…</w:t>
            </w:r>
          </w:p>
        </w:tc>
      </w:tr>
    </w:tbl>
    <w:p w14:paraId="77BBA1D0" w14:textId="77777777" w:rsidR="000C480F" w:rsidRDefault="00733697" w:rsidP="0010307A">
      <w:pPr>
        <w:pStyle w:val="NumPar3"/>
        <w:spacing w:before="240"/>
        <w:ind w:left="0"/>
      </w:pPr>
      <w:r>
        <w:t>Norādiet atsauces uz juridiskā pamata attiecīgajiem noteikumiem, kuros ir paredzēts, ka iepriekš minētā informācija sabiedrībai bez jebkādiem ierobežojumiem būs pieejama vismaz 10 gadus no atbalsta piešķiršanas dienas (RAP 140. punkts).</w:t>
      </w:r>
    </w:p>
    <w:p w14:paraId="743B8EFD" w14:textId="77777777" w:rsidR="00E4008D" w:rsidRDefault="00E4008D" w:rsidP="001E05D7"/>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0432CC" w:rsidRPr="009830AE" w14:paraId="33E55853" w14:textId="77777777" w:rsidTr="0015397B">
        <w:tc>
          <w:tcPr>
            <w:tcW w:w="9180" w:type="dxa"/>
            <w:tcBorders>
              <w:top w:val="single" w:sz="4" w:space="0" w:color="auto"/>
              <w:bottom w:val="single" w:sz="4" w:space="0" w:color="auto"/>
            </w:tcBorders>
            <w:shd w:val="pct15" w:color="auto" w:fill="FFFFFF"/>
          </w:tcPr>
          <w:p w14:paraId="2BE96571" w14:textId="77777777" w:rsidR="000432CC" w:rsidRPr="009830AE" w:rsidRDefault="000432CC" w:rsidP="00093A59">
            <w:pPr>
              <w:pStyle w:val="Heading1"/>
              <w:numPr>
                <w:ilvl w:val="0"/>
                <w:numId w:val="2"/>
              </w:numPr>
              <w:ind w:left="482" w:hanging="482"/>
              <w:rPr>
                <w:color w:val="000000"/>
              </w:rPr>
            </w:pPr>
            <w:r>
              <w:rPr>
                <w:color w:val="000000"/>
              </w:rPr>
              <w:t xml:space="preserve">Pārskatu sniegšana un uzraudzība </w:t>
            </w:r>
          </w:p>
        </w:tc>
      </w:tr>
    </w:tbl>
    <w:p w14:paraId="007A2B71" w14:textId="6EF1DB87" w:rsidR="000432CC" w:rsidRPr="00195366" w:rsidRDefault="000432CC" w:rsidP="0010307A">
      <w:pPr>
        <w:pStyle w:val="NormalKop111"/>
        <w:numPr>
          <w:ilvl w:val="1"/>
          <w:numId w:val="2"/>
        </w:numPr>
        <w:tabs>
          <w:tab w:val="clear" w:pos="720"/>
          <w:tab w:val="clear" w:pos="1440"/>
          <w:tab w:val="clear" w:pos="1797"/>
        </w:tabs>
        <w:ind w:left="709" w:hanging="709"/>
        <w:rPr>
          <w:rFonts w:cs="Times New Roman"/>
        </w:rPr>
      </w:pPr>
      <w:r>
        <w:t xml:space="preserve">Aplieciniet, ka Komisijai tiks iesniegti gada pārskati saskaņā ar Padomes 2015. gada 13. jūlija Regulu (ES) 2015/1589 un Komisijas 2004. gada 21. aprīļa Regulu (EK) Nr. 794/2004, ar ko īsteno Padomes Regulu (ES) 2015/1589, ar ko nosaka sīki </w:t>
      </w:r>
      <w:r>
        <w:lastRenderedPageBreak/>
        <w:t>izstrādātus noteikumus Līguma par Eiropas Savienības darbību 108. panta piemērošanai.</w:t>
      </w:r>
    </w:p>
    <w:p w14:paraId="69E145DF" w14:textId="77777777" w:rsidR="000432CC" w:rsidRPr="00163440" w:rsidRDefault="000432CC" w:rsidP="00C359A9">
      <w:pPr>
        <w:pStyle w:val="Normal127"/>
        <w:tabs>
          <w:tab w:val="clear" w:pos="720"/>
          <w:tab w:val="clear" w:pos="1440"/>
          <w:tab w:val="clear" w:pos="1797"/>
          <w:tab w:val="left" w:pos="2410"/>
        </w:tabs>
        <w:ind w:left="1985"/>
      </w:pPr>
      <w:r>
        <w:rPr>
          <w:b/>
        </w:rPr>
        <w:fldChar w:fldCharType="begin">
          <w:ffData>
            <w:name w:val="Check1"/>
            <w:enabled/>
            <w:calcOnExit w:val="0"/>
            <w:checkBox>
              <w:sizeAuto/>
              <w:default w:val="0"/>
            </w:checkBox>
          </w:ffData>
        </w:fldChar>
      </w:r>
      <w:r>
        <w:rPr>
          <w:b/>
        </w:rPr>
        <w:instrText xml:space="preserve"> FORMCHECKBOX </w:instrText>
      </w:r>
      <w:r w:rsidR="00CD5ED2">
        <w:rPr>
          <w:b/>
        </w:rPr>
      </w:r>
      <w:r w:rsidR="00CD5ED2">
        <w:rPr>
          <w:b/>
        </w:rPr>
        <w:fldChar w:fldCharType="separate"/>
      </w:r>
      <w:r>
        <w:rPr>
          <w:b/>
        </w:rPr>
        <w:fldChar w:fldCharType="end"/>
      </w:r>
      <w:r>
        <w:rPr>
          <w:b/>
        </w:rPr>
        <w:t xml:space="preserve"> </w:t>
      </w:r>
      <w:r>
        <w:tab/>
        <w:t>Jā</w:t>
      </w:r>
    </w:p>
    <w:p w14:paraId="02426238" w14:textId="77777777" w:rsidR="000432CC" w:rsidRPr="001C2787" w:rsidRDefault="000432CC" w:rsidP="0010307A">
      <w:pPr>
        <w:pStyle w:val="NormalKop111"/>
        <w:numPr>
          <w:ilvl w:val="1"/>
          <w:numId w:val="2"/>
        </w:numPr>
        <w:tabs>
          <w:tab w:val="clear" w:pos="720"/>
          <w:tab w:val="clear" w:pos="1440"/>
          <w:tab w:val="clear" w:pos="1797"/>
        </w:tabs>
        <w:ind w:left="709" w:hanging="709"/>
        <w:rPr>
          <w:rFonts w:cs="Times New Roman"/>
          <w:color w:val="000000"/>
        </w:rPr>
      </w:pPr>
      <w:r>
        <w:t>Aplieciniet, ka vismaz 10 gadus no atbalsta piešķiršanas dienas glabāsiet detalizētu dokumentāciju ar informāciju un apliecinošajiem dokumentiem, kas ir nepieciešami, lai konstatētu, ka ir izpildīti visi saderības nosacījumi, un ka šī dokumentācija pēc pieprasījuma tiks iesniegta Komisijai.</w:t>
      </w:r>
    </w:p>
    <w:p w14:paraId="47BEB3FE" w14:textId="77777777" w:rsidR="000432CC" w:rsidRPr="009830AE" w:rsidRDefault="000432CC" w:rsidP="00C359A9">
      <w:pPr>
        <w:pStyle w:val="Normal127"/>
        <w:tabs>
          <w:tab w:val="clear" w:pos="720"/>
          <w:tab w:val="clear" w:pos="1440"/>
          <w:tab w:val="clear" w:pos="1797"/>
          <w:tab w:val="left" w:pos="2410"/>
        </w:tabs>
        <w:ind w:left="1985"/>
      </w:pPr>
      <w:r>
        <w:fldChar w:fldCharType="begin">
          <w:ffData>
            <w:name w:val="Check1"/>
            <w:enabled/>
            <w:calcOnExit w:val="0"/>
            <w:checkBox>
              <w:sizeAuto/>
              <w:default w:val="0"/>
            </w:checkBox>
          </w:ffData>
        </w:fldChar>
      </w:r>
      <w:r>
        <w:instrText xml:space="preserve"> FORMCHECKBOX </w:instrText>
      </w:r>
      <w:r w:rsidR="00CD5ED2">
        <w:fldChar w:fldCharType="separate"/>
      </w:r>
      <w:r>
        <w:fldChar w:fldCharType="end"/>
      </w:r>
      <w:r>
        <w:tab/>
        <w:t>Jā</w:t>
      </w:r>
    </w:p>
    <w:p w14:paraId="7A0BF336" w14:textId="77777777" w:rsidR="003C1A31" w:rsidRDefault="003C1A31">
      <w:bookmarkStart w:id="1" w:name="_GoBack"/>
      <w:bookmarkEnd w:id="1"/>
    </w:p>
    <w:sectPr w:rsidR="003C1A31">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86F39A" w16cid:durableId="2767BD67"/>
  <w16cid:commentId w16cid:paraId="440D7046" w16cid:durableId="2767BD68"/>
  <w16cid:commentId w16cid:paraId="283C35E9" w16cid:durableId="2767BD69"/>
  <w16cid:commentId w16cid:paraId="13C3BD6D" w16cid:durableId="2767BD6A"/>
  <w16cid:commentId w16cid:paraId="28ECF2C1" w16cid:durableId="2767BD6B"/>
  <w16cid:commentId w16cid:paraId="2934CE45" w16cid:durableId="2767BD6C"/>
  <w16cid:commentId w16cid:paraId="2529980D" w16cid:durableId="2767BD6D"/>
  <w16cid:commentId w16cid:paraId="6F62FE02" w16cid:durableId="2767BD6E"/>
  <w16cid:commentId w16cid:paraId="47BAFE91" w16cid:durableId="2767BD6F"/>
  <w16cid:commentId w16cid:paraId="137A28CA" w16cid:durableId="2767BD70"/>
  <w16cid:commentId w16cid:paraId="6BC4E454" w16cid:durableId="2767BD71"/>
  <w16cid:commentId w16cid:paraId="0FFE7A6D" w16cid:durableId="2767BD72"/>
  <w16cid:commentId w16cid:paraId="150D4F91" w16cid:durableId="2767BD73"/>
  <w16cid:commentId w16cid:paraId="704B2414" w16cid:durableId="2767BD7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F5593" w14:textId="77777777" w:rsidR="00823C32" w:rsidRDefault="00823C32" w:rsidP="000432CC">
      <w:r>
        <w:separator/>
      </w:r>
    </w:p>
  </w:endnote>
  <w:endnote w:type="continuationSeparator" w:id="0">
    <w:p w14:paraId="5D335D5E" w14:textId="77777777" w:rsidR="00823C32" w:rsidRDefault="00823C32" w:rsidP="00043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B71AF1" w14:textId="77777777" w:rsidR="00823C32" w:rsidRDefault="00823C32" w:rsidP="000432CC">
      <w:r>
        <w:separator/>
      </w:r>
    </w:p>
  </w:footnote>
  <w:footnote w:type="continuationSeparator" w:id="0">
    <w:p w14:paraId="7C202C03" w14:textId="77777777" w:rsidR="00823C32" w:rsidRDefault="00823C32" w:rsidP="000432CC">
      <w:r>
        <w:continuationSeparator/>
      </w:r>
    </w:p>
  </w:footnote>
  <w:footnote w:id="1">
    <w:p w14:paraId="046DC2D8" w14:textId="4F7FB09F" w:rsidR="00823C32" w:rsidRPr="00AF634A" w:rsidRDefault="00823C32" w:rsidP="00033078">
      <w:pPr>
        <w:pStyle w:val="FootnoteText"/>
        <w:tabs>
          <w:tab w:val="clear" w:pos="720"/>
          <w:tab w:val="left" w:pos="284"/>
        </w:tabs>
        <w:spacing w:after="120"/>
        <w:ind w:left="284" w:hanging="284"/>
      </w:pPr>
      <w:r>
        <w:rPr>
          <w:rStyle w:val="FootnoteReference"/>
        </w:rPr>
        <w:footnoteRef/>
      </w:r>
      <w:r>
        <w:tab/>
        <w:t>Reģionālā valsts atbalsta pamatnostādnes (OV C 153, 29.4.2021., 1. lpp.).</w:t>
      </w:r>
    </w:p>
  </w:footnote>
  <w:footnote w:id="2">
    <w:p w14:paraId="01D88E6C" w14:textId="77777777" w:rsidR="00823C32" w:rsidRPr="00FB5A31" w:rsidRDefault="00823C32" w:rsidP="00033078">
      <w:pPr>
        <w:pStyle w:val="FootnoteText"/>
        <w:tabs>
          <w:tab w:val="clear" w:pos="720"/>
          <w:tab w:val="left" w:pos="284"/>
        </w:tabs>
        <w:spacing w:after="120"/>
        <w:ind w:left="284" w:hanging="284"/>
      </w:pPr>
      <w:r>
        <w:rPr>
          <w:rStyle w:val="FootnoteReference"/>
        </w:rPr>
        <w:footnoteRef/>
      </w:r>
      <w:r>
        <w:tab/>
        <w:t xml:space="preserve">“Tā pati vai līdzīga darbība” ir darbība, kas ietilpst tajā pašā </w:t>
      </w:r>
      <w:r>
        <w:rPr>
          <w:i/>
        </w:rPr>
        <w:t>NACE</w:t>
      </w:r>
      <w:r>
        <w:t xml:space="preserve"> 2. </w:t>
      </w:r>
      <w:proofErr w:type="spellStart"/>
      <w:r>
        <w:t>red</w:t>
      </w:r>
      <w:proofErr w:type="spellEnd"/>
      <w:r>
        <w:t>. saimniecisko darbību statistiskās klasifikācijas klasē (četrciparu kods).</w:t>
      </w:r>
    </w:p>
  </w:footnote>
  <w:footnote w:id="3">
    <w:p w14:paraId="6BDC7051" w14:textId="70A790DC" w:rsidR="00823C32" w:rsidRDefault="00823C32" w:rsidP="00033078">
      <w:pPr>
        <w:pStyle w:val="FootnoteText"/>
        <w:tabs>
          <w:tab w:val="clear" w:pos="720"/>
          <w:tab w:val="left" w:pos="284"/>
        </w:tabs>
        <w:spacing w:after="120"/>
        <w:ind w:left="284" w:hanging="284"/>
      </w:pPr>
      <w:r>
        <w:rPr>
          <w:rStyle w:val="FootnoteReference"/>
        </w:rPr>
        <w:footnoteRef/>
      </w:r>
      <w:r>
        <w:tab/>
        <w:t>Atbilstoši definīcijai Komisijas paziņojumā “Pamatnostādnes par valsts atbalstu grūtībās nonākušu nefinanšu uzņēmumu glābšanai un pārstrukturēšanai” (OV C 249, 31.7.2014., 1. lpp.).</w:t>
      </w:r>
    </w:p>
  </w:footnote>
  <w:footnote w:id="4">
    <w:p w14:paraId="02CDBE48" w14:textId="676D449A" w:rsidR="00823C32" w:rsidRPr="00527F99" w:rsidRDefault="00823C32" w:rsidP="00033078">
      <w:pPr>
        <w:pStyle w:val="FootnoteText"/>
        <w:tabs>
          <w:tab w:val="clear" w:pos="720"/>
          <w:tab w:val="left" w:pos="284"/>
        </w:tabs>
        <w:spacing w:after="120"/>
        <w:ind w:left="284" w:hanging="284"/>
      </w:pPr>
      <w:r>
        <w:rPr>
          <w:rStyle w:val="FootnoteReference"/>
        </w:rPr>
        <w:footnoteRef/>
      </w:r>
      <w:r>
        <w:tab/>
        <w:t>“MVU” ir uzņēmumi, kuri atbilst nosacījumiem, kas paredzēti Komisijas 2003. gada 6. maija Ieteikumā par mikrouzņēmumu, mazo un vidējo uzņēmumu definīciju (OV L 124, 20.5.2003., 36. lpp.).</w:t>
      </w:r>
    </w:p>
  </w:footnote>
  <w:footnote w:id="5">
    <w:p w14:paraId="2A097519" w14:textId="77777777" w:rsidR="00823C32" w:rsidRPr="0056721A" w:rsidRDefault="00823C32" w:rsidP="00033078">
      <w:pPr>
        <w:pStyle w:val="FootnoteText"/>
        <w:tabs>
          <w:tab w:val="clear" w:pos="720"/>
          <w:tab w:val="left" w:pos="284"/>
        </w:tabs>
        <w:spacing w:after="120"/>
        <w:ind w:left="284" w:hanging="284"/>
      </w:pPr>
      <w:r>
        <w:rPr>
          <w:rStyle w:val="FootnoteReference"/>
        </w:rPr>
        <w:footnoteRef/>
      </w:r>
      <w:r>
        <w:tab/>
        <w:t>Uzņēmuma kapitāldaļu parasta iegāde nekvalificējas kā sākotnējais ieguldījums.</w:t>
      </w:r>
    </w:p>
  </w:footnote>
  <w:footnote w:id="6">
    <w:p w14:paraId="2BFD5949" w14:textId="77777777" w:rsidR="00823C32" w:rsidRPr="00BC08A3" w:rsidRDefault="00823C32" w:rsidP="00033078">
      <w:pPr>
        <w:pStyle w:val="FootnoteText"/>
        <w:tabs>
          <w:tab w:val="clear" w:pos="720"/>
          <w:tab w:val="left" w:pos="284"/>
        </w:tabs>
        <w:spacing w:after="120"/>
        <w:ind w:left="284" w:hanging="284"/>
      </w:pPr>
      <w:r>
        <w:rPr>
          <w:rStyle w:val="FootnoteReference"/>
        </w:rPr>
        <w:footnoteRef/>
      </w:r>
      <w:r>
        <w:tab/>
        <w:t xml:space="preserve">Minētie nosacījumi ir šādi: 1) atbalsts attiecas uz sākotnējo ieguldījumu teritorijā, kas ir tiesīga saņemt līdzfinansētu atbalstu no TPF un atrodas “c” apgabalā, kura IKP uz vienu iedzīvotāju ir mazāks par 100 % no ES27 vidējā rādītāja, 2) ieguldījums un atbalsta saņēmējs ir norādīti dalībvalsts taisnīgas pārkārtošanās teritoriālajā plānā, kuru apstiprinājusi Komisija, un 3) valsts atbalsts attiecīgajam ieguldījumam tiek segts no TPF, ievērojot atļauto maksimumu. </w:t>
      </w:r>
    </w:p>
  </w:footnote>
  <w:footnote w:id="7">
    <w:p w14:paraId="73DCBACD" w14:textId="77777777" w:rsidR="00823C32" w:rsidRPr="00093A59" w:rsidRDefault="00823C32" w:rsidP="00033078">
      <w:pPr>
        <w:pStyle w:val="FootnoteText"/>
        <w:tabs>
          <w:tab w:val="clear" w:pos="720"/>
          <w:tab w:val="left" w:pos="284"/>
        </w:tabs>
        <w:spacing w:after="120"/>
        <w:ind w:left="284" w:hanging="284"/>
      </w:pPr>
      <w:r>
        <w:rPr>
          <w:rStyle w:val="FootnoteReference"/>
        </w:rPr>
        <w:footnoteRef/>
      </w:r>
      <w:r>
        <w:tab/>
        <w:t>Uzņēmuma kapitāldaļu parasta iegāde nekvalificējas kā sākotnējais ieguldījums jaunā saimnieciskajā darbībā.</w:t>
      </w:r>
    </w:p>
  </w:footnote>
  <w:footnote w:id="8">
    <w:p w14:paraId="75F74461" w14:textId="77777777" w:rsidR="00823C32" w:rsidRPr="00D35343" w:rsidRDefault="00823C32" w:rsidP="00033078">
      <w:pPr>
        <w:pStyle w:val="FootnoteText"/>
        <w:tabs>
          <w:tab w:val="clear" w:pos="720"/>
          <w:tab w:val="left" w:pos="284"/>
        </w:tabs>
        <w:spacing w:after="120"/>
        <w:ind w:left="284" w:hanging="284"/>
      </w:pPr>
      <w:r>
        <w:rPr>
          <w:rStyle w:val="FootnoteReference"/>
        </w:rPr>
        <w:footnoteRef/>
      </w:r>
      <w:r>
        <w:tab/>
        <w:t>Šis nosacījums neattiecas uz MVU un uz uzņēmējdarbības vietas iegādes darījumiem.</w:t>
      </w:r>
    </w:p>
  </w:footnote>
  <w:footnote w:id="9">
    <w:p w14:paraId="2A072B76" w14:textId="77777777" w:rsidR="00823C32" w:rsidRPr="005078A0" w:rsidRDefault="00823C32" w:rsidP="0010307A">
      <w:pPr>
        <w:pStyle w:val="FootnoteText"/>
        <w:tabs>
          <w:tab w:val="clear" w:pos="720"/>
          <w:tab w:val="left" w:pos="284"/>
        </w:tabs>
        <w:ind w:left="284" w:hanging="284"/>
      </w:pPr>
      <w:r>
        <w:rPr>
          <w:rStyle w:val="FootnoteReference"/>
        </w:rPr>
        <w:footnoteRef/>
      </w:r>
      <w:r>
        <w:tab/>
        <w:t>RAP 33. punktā ir noteikts, ka attiecībā uz lielajiem uzņēmumiem nemateriālo aktīvu izmaksas ir attiecināmas lielākais 50 % apmērā no sākotnējā ieguldījuma kopējām attiecināmajām ieguldījumu izmaksām. Attiecībā uz MVU nemateriālo aktīvu izmaksas ir attiecināmas 100 % apmērā.</w:t>
      </w:r>
      <w:r>
        <w:tab/>
        <w:t>RAP 34. punktā ir noteikts, ka nemateriālajiem aktīviem, kurus var ņemt vērā ieguldījumu izmaksu aprēķinā, jāpaliek piesaistītiem attiecīgajam apgabalam, un tos nevar pārnest uz citiem apgabaliem. Tālab nemateriālajiem aktīviem ir jāatbilst šādiem nosacījumiem:</w:t>
      </w:r>
    </w:p>
    <w:p w14:paraId="701B08D5" w14:textId="77777777" w:rsidR="00823C32" w:rsidRDefault="00823C32" w:rsidP="0010307A">
      <w:pPr>
        <w:pStyle w:val="FootnoteText"/>
        <w:numPr>
          <w:ilvl w:val="0"/>
          <w:numId w:val="38"/>
        </w:numPr>
        <w:tabs>
          <w:tab w:val="clear" w:pos="720"/>
          <w:tab w:val="left" w:pos="709"/>
        </w:tabs>
        <w:ind w:left="709" w:hanging="425"/>
      </w:pPr>
      <w:r>
        <w:t>tie jāizmanto vienīgi uzņēmējdarbības vietā, kas saņem atbalstu;</w:t>
      </w:r>
    </w:p>
    <w:p w14:paraId="582ED1B5" w14:textId="77777777" w:rsidR="00823C32" w:rsidRDefault="00823C32" w:rsidP="0010307A">
      <w:pPr>
        <w:pStyle w:val="FootnoteText"/>
        <w:numPr>
          <w:ilvl w:val="0"/>
          <w:numId w:val="38"/>
        </w:numPr>
        <w:tabs>
          <w:tab w:val="clear" w:pos="720"/>
          <w:tab w:val="left" w:pos="709"/>
        </w:tabs>
        <w:ind w:left="709" w:hanging="425"/>
      </w:pPr>
      <w:r>
        <w:t>tiem jābūt amortizējamiem;</w:t>
      </w:r>
    </w:p>
    <w:p w14:paraId="172FF030" w14:textId="77777777" w:rsidR="00823C32" w:rsidRDefault="00823C32" w:rsidP="0010307A">
      <w:pPr>
        <w:pStyle w:val="FootnoteText"/>
        <w:numPr>
          <w:ilvl w:val="0"/>
          <w:numId w:val="38"/>
        </w:numPr>
        <w:tabs>
          <w:tab w:val="clear" w:pos="720"/>
          <w:tab w:val="left" w:pos="709"/>
        </w:tabs>
        <w:ind w:left="709" w:hanging="425"/>
      </w:pPr>
      <w:r>
        <w:t>tiem jābūt iegādātiem no trešām personām, kas nav saistītas ar pircēju, atbilstoši tirgus nosacījumiem;</w:t>
      </w:r>
    </w:p>
    <w:p w14:paraId="251E1657" w14:textId="65EDAB60" w:rsidR="00823C32" w:rsidRPr="00AD198F" w:rsidRDefault="00823C32" w:rsidP="00033078">
      <w:pPr>
        <w:pStyle w:val="FootnoteText"/>
        <w:numPr>
          <w:ilvl w:val="0"/>
          <w:numId w:val="38"/>
        </w:numPr>
        <w:tabs>
          <w:tab w:val="clear" w:pos="720"/>
          <w:tab w:val="left" w:pos="709"/>
        </w:tabs>
        <w:spacing w:after="120"/>
        <w:ind w:left="709" w:hanging="425"/>
      </w:pPr>
      <w:r>
        <w:t>tiem jābūt iekļautiem atbalstu saņemošā uzņēmuma aktīvos un vismaz piecus gadus (MVU gadījumā trīs gadus) jāpaliek piesaistītiem projektam, kuram tiek piešķirts atbalsts.</w:t>
      </w:r>
    </w:p>
  </w:footnote>
  <w:footnote w:id="10">
    <w:p w14:paraId="0BB39687" w14:textId="421B7DAB" w:rsidR="00823C32" w:rsidRPr="009C5F4C" w:rsidRDefault="00823C32" w:rsidP="00033078">
      <w:pPr>
        <w:pStyle w:val="FootnoteText"/>
        <w:tabs>
          <w:tab w:val="clear" w:pos="720"/>
          <w:tab w:val="left" w:pos="284"/>
        </w:tabs>
        <w:spacing w:after="120"/>
        <w:ind w:left="284" w:hanging="284"/>
      </w:pPr>
      <w:r>
        <w:rPr>
          <w:vertAlign w:val="superscript"/>
          <w:lang w:val="en-GB"/>
        </w:rPr>
        <w:footnoteRef/>
      </w:r>
      <w:r>
        <w:tab/>
        <w:t>Komisijas paziņojums par pašreizējām valsts atbalsta atgūšanas procentu likmēm un atsauces/diskonta likmēm, ko piemēro no 2021. gada 1. maija (Publicēts saskaņā ar 10. pantu Komisijas 2004. gada 21. aprīļa Regulā (EK) Nr. 794/2004 (OV L 140, 30.4.2004., 1. lpp.)) 2021/C 139/04.</w:t>
      </w:r>
    </w:p>
  </w:footnote>
  <w:footnote w:id="11">
    <w:p w14:paraId="03A26807" w14:textId="77777777" w:rsidR="00823C32" w:rsidRPr="009C5F4C" w:rsidRDefault="00823C32" w:rsidP="00033078">
      <w:pPr>
        <w:pStyle w:val="FootnoteText"/>
        <w:tabs>
          <w:tab w:val="clear" w:pos="720"/>
          <w:tab w:val="left" w:pos="284"/>
        </w:tabs>
        <w:spacing w:after="120"/>
        <w:ind w:left="284" w:hanging="284"/>
      </w:pPr>
      <w:r>
        <w:rPr>
          <w:rStyle w:val="FootnoteReference"/>
        </w:rPr>
        <w:footnoteRef/>
      </w:r>
      <w:r>
        <w:tab/>
        <w:t>Atbalsta summa un attiecināmās izmaksas ir jānorāda gan nominālajā, gan diskontētajā vērtībā.</w:t>
      </w:r>
    </w:p>
  </w:footnote>
  <w:footnote w:id="12">
    <w:p w14:paraId="087D83C0" w14:textId="69D45D23" w:rsidR="00823C32" w:rsidRPr="00074190" w:rsidRDefault="00823C32" w:rsidP="00033078">
      <w:pPr>
        <w:pStyle w:val="FootnoteText"/>
        <w:tabs>
          <w:tab w:val="clear" w:pos="720"/>
          <w:tab w:val="left" w:pos="284"/>
        </w:tabs>
        <w:spacing w:after="120"/>
        <w:ind w:left="284" w:hanging="284"/>
      </w:pPr>
      <w:r>
        <w:rPr>
          <w:rStyle w:val="FootnoteReference"/>
        </w:rPr>
        <w:footnoteRef/>
      </w:r>
      <w:r>
        <w:tab/>
      </w:r>
      <w:r>
        <w:rPr>
          <w:color w:val="000000"/>
        </w:rPr>
        <w:t>Tālab varat izmantot, piemēram, RAP 50. punktā uzskaitītos rādītājus un/vai saņēmēja uzņēmējdarbības plānu. Paredzamo pozitīvo ietekmi var raksturot, piemēram, radīto vai saglabāto darbvietu skaits, pētniecības, izstrādes un inovācijas darbības, mācības, kopu veidošanās un projekta iespējamais devums ekonomikas zaļās un digitālās pārkārtošanās ziņā (attiecīgā gadījumā var ietvert informāciju par to, vai ieguldījums ir “vides ziņā ilgtspējīgs” [vidiski ilgtspējīgs] ES Taksonomijas regulas (ES) 2020/852 nozīmē).</w:t>
      </w:r>
    </w:p>
  </w:footnote>
  <w:footnote w:id="13">
    <w:p w14:paraId="523420DC" w14:textId="77777777" w:rsidR="00823C32" w:rsidRPr="003E796D" w:rsidRDefault="00823C32" w:rsidP="00033078">
      <w:pPr>
        <w:pStyle w:val="FootnoteText"/>
        <w:tabs>
          <w:tab w:val="clear" w:pos="720"/>
          <w:tab w:val="left" w:pos="284"/>
        </w:tabs>
        <w:spacing w:after="120"/>
        <w:ind w:left="284" w:hanging="284"/>
      </w:pPr>
      <w:r>
        <w:rPr>
          <w:vertAlign w:val="superscript"/>
          <w:lang w:val="en-GB"/>
        </w:rPr>
        <w:footnoteRef/>
      </w:r>
      <w:r>
        <w:tab/>
        <w:t xml:space="preserve">Uz šo jautājumu nav jāatbild, ja runa ir par subsidētajiem aizdevumiem, publiskajiem pašu kapitāla aizdevumiem un publisko līdzdalību, kas neatbilst tirgus ieguldītāja principam, valsts garantijām ar atbalsta elementiem vai publisko atbalstu, kas tiek piešķirts atbilstoši </w:t>
      </w:r>
      <w:proofErr w:type="spellStart"/>
      <w:r>
        <w:rPr>
          <w:i/>
          <w:iCs/>
        </w:rPr>
        <w:t>de</w:t>
      </w:r>
      <w:proofErr w:type="spellEnd"/>
      <w:r>
        <w:rPr>
          <w:i/>
          <w:iCs/>
        </w:rPr>
        <w:t xml:space="preserve"> minimis</w:t>
      </w:r>
      <w:r>
        <w:t xml:space="preserve"> noteikumiem.</w:t>
      </w:r>
    </w:p>
  </w:footnote>
  <w:footnote w:id="14">
    <w:p w14:paraId="34DD7608" w14:textId="77777777" w:rsidR="00823C32" w:rsidRPr="00F800EA" w:rsidRDefault="00823C32" w:rsidP="00033078">
      <w:pPr>
        <w:pStyle w:val="FootnoteText"/>
        <w:tabs>
          <w:tab w:val="clear" w:pos="720"/>
          <w:tab w:val="left" w:pos="284"/>
        </w:tabs>
        <w:spacing w:after="120"/>
        <w:ind w:left="284" w:hanging="284"/>
      </w:pPr>
      <w:r>
        <w:rPr>
          <w:rStyle w:val="FootnoteReference"/>
        </w:rPr>
        <w:footnoteRef/>
      </w:r>
      <w:r>
        <w:tab/>
        <w:t>Piemēram, tiešās dotācijas, atbrīvojums vai samazinājums, kas piemērojams nodokļiem, sociālās apdrošināšanas iemaksām vai citiem obligātajiem maksājumiem, zemes platību, preču vai pakalpojumu nodrošināšana par izdevīgām cenām utt.</w:t>
      </w:r>
    </w:p>
  </w:footnote>
  <w:footnote w:id="15">
    <w:p w14:paraId="2F05F024" w14:textId="77777777" w:rsidR="00823C32" w:rsidRPr="009C5F4C" w:rsidRDefault="00823C32" w:rsidP="00033078">
      <w:pPr>
        <w:pStyle w:val="FootnoteText"/>
        <w:tabs>
          <w:tab w:val="clear" w:pos="720"/>
          <w:tab w:val="left" w:pos="284"/>
          <w:tab w:val="left" w:pos="567"/>
        </w:tabs>
        <w:spacing w:after="120"/>
        <w:ind w:left="284" w:hanging="284"/>
      </w:pPr>
      <w:r>
        <w:rPr>
          <w:rStyle w:val="FootnoteReference"/>
        </w:rPr>
        <w:footnoteRef/>
      </w:r>
      <w:r>
        <w:tab/>
        <w:t>Piemēram, aizdevumi ar zemu procentu likmi, procentu likmes subsīdijas, valsts garantijas, kapitāldaļu iegāde vai cita veida kapitāla nodrošinājums ar izdevīgiem nosacījumiem.</w:t>
      </w:r>
    </w:p>
  </w:footnote>
  <w:footnote w:id="16">
    <w:p w14:paraId="11DA69C0" w14:textId="77777777" w:rsidR="00823C32" w:rsidRPr="009C5F4C" w:rsidRDefault="00823C32" w:rsidP="00033078">
      <w:pPr>
        <w:pStyle w:val="FootnoteText"/>
        <w:tabs>
          <w:tab w:val="clear" w:pos="720"/>
          <w:tab w:val="left" w:pos="284"/>
        </w:tabs>
        <w:spacing w:after="120"/>
        <w:ind w:left="284" w:hanging="284"/>
      </w:pPr>
      <w:r>
        <w:rPr>
          <w:rStyle w:val="FootnoteReference"/>
        </w:rPr>
        <w:footnoteRef/>
      </w:r>
      <w:r>
        <w:tab/>
      </w:r>
      <w:r>
        <w:rPr>
          <w:i/>
          <w:iCs/>
        </w:rPr>
        <w:t>IRR</w:t>
      </w:r>
      <w:r>
        <w:t xml:space="preserve"> aprēķinā izmantotajam periodam būtu jāatbilst ieguldījumu periodam, kāds nozarē parasti būtu līdzīgiem projektiem.</w:t>
      </w:r>
    </w:p>
  </w:footnote>
  <w:footnote w:id="17">
    <w:p w14:paraId="0317A7F8" w14:textId="77777777" w:rsidR="00823C32" w:rsidRPr="006F6B50" w:rsidRDefault="00823C32" w:rsidP="00033078">
      <w:pPr>
        <w:pStyle w:val="FootnoteText"/>
        <w:tabs>
          <w:tab w:val="clear" w:pos="720"/>
          <w:tab w:val="left" w:pos="284"/>
        </w:tabs>
        <w:spacing w:after="120"/>
        <w:ind w:left="284" w:hanging="284"/>
      </w:pPr>
      <w:r>
        <w:rPr>
          <w:rStyle w:val="FootnoteReference"/>
        </w:rPr>
        <w:footnoteRef/>
      </w:r>
      <w:r>
        <w:tab/>
        <w:t>Jāņem vērā visas attiecīgās izmaksas un ieguvumi, ieskaitot, piemēram, administratīvās izmaksas, transporta izmaksas, mācību izmaksas, kuras netiek segtas no mācību atbalsta, un algu atšķirības. Tomēr, ja alternatīvā atrašanās vieta ir EEZ, alternatīvajā atrašanās vietā piešķirtās subsīdijas neņem vērā.</w:t>
      </w:r>
    </w:p>
  </w:footnote>
  <w:footnote w:id="18">
    <w:p w14:paraId="3D9397EE" w14:textId="77777777" w:rsidR="00823C32" w:rsidRPr="007E4709" w:rsidRDefault="00823C32" w:rsidP="00033078">
      <w:pPr>
        <w:pStyle w:val="FootnoteText"/>
        <w:tabs>
          <w:tab w:val="clear" w:pos="720"/>
          <w:tab w:val="left" w:pos="284"/>
        </w:tabs>
        <w:spacing w:after="120"/>
        <w:ind w:left="284" w:hanging="284"/>
      </w:pPr>
      <w:r>
        <w:rPr>
          <w:rStyle w:val="FootnoteReference"/>
        </w:rPr>
        <w:footnoteRef/>
      </w:r>
      <w:r>
        <w:tab/>
        <w:t>Sniedziet šo informāciju arī par otrā scenārija situāciju, kurā ieguldījums hipotētiskajā scenārijā tiktu veikts citā ģeogrāfiskajā tirgū.</w:t>
      </w:r>
    </w:p>
  </w:footnote>
  <w:footnote w:id="19">
    <w:p w14:paraId="62386033" w14:textId="77777777" w:rsidR="00823C32" w:rsidRPr="00BA7089" w:rsidRDefault="00823C32" w:rsidP="00033078">
      <w:pPr>
        <w:pStyle w:val="FootnoteText"/>
        <w:tabs>
          <w:tab w:val="clear" w:pos="720"/>
          <w:tab w:val="left" w:pos="284"/>
        </w:tabs>
        <w:spacing w:after="120"/>
        <w:ind w:left="284" w:hanging="284"/>
      </w:pPr>
      <w:r>
        <w:rPr>
          <w:rStyle w:val="FootnoteReference"/>
        </w:rPr>
        <w:footnoteRef/>
      </w:r>
      <w:r>
        <w:tab/>
        <w:t>To, vai tirgus ir neefektīvs, parasti nosaka, salīdzinot ar EEZ IKP pēdējos trijos gados pirms projekta sākšanas (atsauces rādītājs). To var noteikt arī, balstoties uz prognozētajiem izaugsmes rādītājiem nākamajos trijos līdz piecos gados. Var ņemt vērā tādus rādītājus kā attiecīgā tirgus paredzamā izaugsme nākotnē, no tās izrietošais paredzamais jaudas izmantojuma līmenis un jaudas palielinājuma iespējamā ietekme uz konkurentiem cenu un peļņas normu ziņā.</w:t>
      </w:r>
    </w:p>
  </w:footnote>
  <w:footnote w:id="20">
    <w:p w14:paraId="27CF7419" w14:textId="77777777" w:rsidR="00823C32" w:rsidRPr="00562FB9" w:rsidRDefault="00823C32" w:rsidP="00033078">
      <w:pPr>
        <w:pStyle w:val="FootnoteText"/>
        <w:tabs>
          <w:tab w:val="clear" w:pos="720"/>
          <w:tab w:val="left" w:pos="284"/>
        </w:tabs>
        <w:spacing w:after="120"/>
        <w:ind w:left="284" w:hanging="284"/>
      </w:pPr>
      <w:r>
        <w:rPr>
          <w:rStyle w:val="FootnoteReference"/>
        </w:rPr>
        <w:footnoteRef/>
      </w:r>
      <w:r>
        <w:tab/>
        <w:t>Atbilstoši III pielikumam Komisijas Regulā (ES) Nr. 651/2014 (2014. gada 17. jūnijs), ar ko noteiktas atbalsta kategorijas atzīst par saderīgām ar iekšējo tirgu, piemērojot Līguma 107. un 108. pantu.</w:t>
      </w:r>
    </w:p>
  </w:footnote>
  <w:footnote w:id="21">
    <w:p w14:paraId="5CA5A850" w14:textId="77777777" w:rsidR="00823C32" w:rsidRPr="00562FB9" w:rsidRDefault="00823C32" w:rsidP="00033078">
      <w:pPr>
        <w:pStyle w:val="FootnoteText"/>
        <w:tabs>
          <w:tab w:val="clear" w:pos="720"/>
          <w:tab w:val="left" w:pos="284"/>
        </w:tabs>
        <w:spacing w:after="120"/>
        <w:ind w:left="284" w:hanging="284"/>
      </w:pPr>
      <w:r>
        <w:rPr>
          <w:rStyle w:val="FootnoteReference"/>
        </w:rPr>
        <w:footnoteRef/>
      </w:r>
      <w:r>
        <w:tab/>
        <w:t>Atbilstoši III pielikumam Komisijas Regulā (ES) Nr. 651/2014 (2014. gada 17. jūnijs), ar ko noteiktas atbalsta kategorijas atzīst par saderīgām ar iekšējo tirgu, piemērojot Līguma 107. un 108. pantu.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AB026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C3EF41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2C0FE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0C2798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E60B5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52BCB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7092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2F48D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9AA0534C"/>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7E916F6"/>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9217807"/>
    <w:multiLevelType w:val="hybridMultilevel"/>
    <w:tmpl w:val="F4527DE8"/>
    <w:lvl w:ilvl="0" w:tplc="4F6E859C">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0E446D2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C419AB"/>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CD7BC5"/>
    <w:multiLevelType w:val="multilevel"/>
    <w:tmpl w:val="49525FC4"/>
    <w:lvl w:ilvl="0">
      <w:start w:val="1"/>
      <w:numFmt w:val="decimal"/>
      <w:lvlText w:val="%1."/>
      <w:lvlJc w:val="left"/>
      <w:pPr>
        <w:ind w:left="360" w:hanging="360"/>
      </w:pPr>
    </w:lvl>
    <w:lvl w:ilvl="1">
      <w:start w:val="1"/>
      <w:numFmt w:val="decimal"/>
      <w:lvlText w:val="%1.%2."/>
      <w:lvlJc w:val="left"/>
      <w:pPr>
        <w:ind w:left="2559"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1EE5997"/>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3BB6657"/>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50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A759C7"/>
    <w:multiLevelType w:val="singleLevel"/>
    <w:tmpl w:val="A14EABDE"/>
    <w:lvl w:ilvl="0">
      <w:start w:val="1"/>
      <w:numFmt w:val="bullet"/>
      <w:pStyle w:val="ListDash1"/>
      <w:lvlText w:val="–"/>
      <w:lvlJc w:val="left"/>
      <w:pPr>
        <w:tabs>
          <w:tab w:val="num" w:pos="360"/>
        </w:tabs>
        <w:ind w:left="360" w:hanging="360"/>
      </w:pPr>
      <w:rPr>
        <w:rFonts w:ascii="Times New Roman" w:hAnsi="Times New Roman" w:hint="default"/>
      </w:rPr>
    </w:lvl>
  </w:abstractNum>
  <w:abstractNum w:abstractNumId="18" w15:restartNumberingAfterBreak="0">
    <w:nsid w:val="3C194533"/>
    <w:multiLevelType w:val="multilevel"/>
    <w:tmpl w:val="CE0AF6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1746E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F92375"/>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FFB3ED4"/>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3" w15:restartNumberingAfterBreak="0">
    <w:nsid w:val="478E5208"/>
    <w:multiLevelType w:val="hybridMultilevel"/>
    <w:tmpl w:val="15A49FFC"/>
    <w:lvl w:ilvl="0" w:tplc="80BAE652">
      <w:start w:val="1"/>
      <w:numFmt w:val="bullet"/>
      <w:lvlText w:val="–"/>
      <w:lvlJc w:val="left"/>
      <w:pPr>
        <w:ind w:left="1440" w:hanging="360"/>
      </w:pPr>
      <w:rPr>
        <w:rFonts w:ascii="Times New Roman" w:hAnsi="Times New Roman"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BC632B5"/>
    <w:multiLevelType w:val="hybridMultilevel"/>
    <w:tmpl w:val="68341362"/>
    <w:lvl w:ilvl="0" w:tplc="A14EABDE">
      <w:numFmt w:val="bullet"/>
      <w:lvlText w:val="-"/>
      <w:lvlJc w:val="left"/>
      <w:pPr>
        <w:ind w:left="2016" w:hanging="360"/>
      </w:pPr>
      <w:rPr>
        <w:rFonts w:ascii="Times New Roman" w:eastAsia="Times New Roman" w:hAnsi="Times New Roman" w:cs="Times New Roman" w:hint="default"/>
      </w:rPr>
    </w:lvl>
    <w:lvl w:ilvl="1" w:tplc="08090003">
      <w:start w:val="1"/>
      <w:numFmt w:val="bullet"/>
      <w:lvlText w:val="o"/>
      <w:lvlJc w:val="left"/>
      <w:pPr>
        <w:ind w:left="2736" w:hanging="360"/>
      </w:pPr>
      <w:rPr>
        <w:rFonts w:ascii="Courier New" w:hAnsi="Courier New" w:cs="Courier New" w:hint="default"/>
      </w:rPr>
    </w:lvl>
    <w:lvl w:ilvl="2" w:tplc="08090005">
      <w:start w:val="1"/>
      <w:numFmt w:val="bullet"/>
      <w:lvlText w:val=""/>
      <w:lvlJc w:val="left"/>
      <w:pPr>
        <w:ind w:left="3456" w:hanging="360"/>
      </w:pPr>
      <w:rPr>
        <w:rFonts w:ascii="Wingdings" w:hAnsi="Wingdings" w:hint="default"/>
      </w:rPr>
    </w:lvl>
    <w:lvl w:ilvl="3" w:tplc="08090001">
      <w:start w:val="1"/>
      <w:numFmt w:val="bullet"/>
      <w:pStyle w:val="NumPar4"/>
      <w:lvlText w:val=""/>
      <w:lvlJc w:val="left"/>
      <w:pPr>
        <w:ind w:left="4176" w:hanging="360"/>
      </w:pPr>
      <w:rPr>
        <w:rFonts w:ascii="Symbol" w:hAnsi="Symbol" w:hint="default"/>
      </w:rPr>
    </w:lvl>
    <w:lvl w:ilvl="4" w:tplc="08090003" w:tentative="1">
      <w:start w:val="1"/>
      <w:numFmt w:val="bullet"/>
      <w:lvlText w:val="o"/>
      <w:lvlJc w:val="left"/>
      <w:pPr>
        <w:ind w:left="4896" w:hanging="360"/>
      </w:pPr>
      <w:rPr>
        <w:rFonts w:ascii="Courier New" w:hAnsi="Courier New" w:cs="Courier New" w:hint="default"/>
      </w:rPr>
    </w:lvl>
    <w:lvl w:ilvl="5" w:tplc="08090005" w:tentative="1">
      <w:start w:val="1"/>
      <w:numFmt w:val="bullet"/>
      <w:lvlText w:val=""/>
      <w:lvlJc w:val="left"/>
      <w:pPr>
        <w:ind w:left="5616" w:hanging="360"/>
      </w:pPr>
      <w:rPr>
        <w:rFonts w:ascii="Wingdings" w:hAnsi="Wingdings" w:hint="default"/>
      </w:rPr>
    </w:lvl>
    <w:lvl w:ilvl="6" w:tplc="08090001" w:tentative="1">
      <w:start w:val="1"/>
      <w:numFmt w:val="bullet"/>
      <w:lvlText w:val=""/>
      <w:lvlJc w:val="left"/>
      <w:pPr>
        <w:ind w:left="6336" w:hanging="360"/>
      </w:pPr>
      <w:rPr>
        <w:rFonts w:ascii="Symbol" w:hAnsi="Symbol" w:hint="default"/>
      </w:rPr>
    </w:lvl>
    <w:lvl w:ilvl="7" w:tplc="08090003" w:tentative="1">
      <w:start w:val="1"/>
      <w:numFmt w:val="bullet"/>
      <w:lvlText w:val="o"/>
      <w:lvlJc w:val="left"/>
      <w:pPr>
        <w:ind w:left="7056" w:hanging="360"/>
      </w:pPr>
      <w:rPr>
        <w:rFonts w:ascii="Courier New" w:hAnsi="Courier New" w:cs="Courier New" w:hint="default"/>
      </w:rPr>
    </w:lvl>
    <w:lvl w:ilvl="8" w:tplc="08090005" w:tentative="1">
      <w:start w:val="1"/>
      <w:numFmt w:val="bullet"/>
      <w:lvlText w:val=""/>
      <w:lvlJc w:val="left"/>
      <w:pPr>
        <w:ind w:left="7776" w:hanging="360"/>
      </w:pPr>
      <w:rPr>
        <w:rFonts w:ascii="Wingdings" w:hAnsi="Wingdings" w:hint="default"/>
      </w:rPr>
    </w:lvl>
  </w:abstractNum>
  <w:abstractNum w:abstractNumId="25" w15:restartNumberingAfterBreak="0">
    <w:nsid w:val="54272985"/>
    <w:multiLevelType w:val="hybridMultilevel"/>
    <w:tmpl w:val="0680BB60"/>
    <w:lvl w:ilvl="0" w:tplc="4086D8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6F1F76"/>
    <w:multiLevelType w:val="hybridMultilevel"/>
    <w:tmpl w:val="5A96BCA8"/>
    <w:lvl w:ilvl="0" w:tplc="4F6E859C">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6974594D"/>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D0D541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E8653D2"/>
    <w:multiLevelType w:val="hybridMultilevel"/>
    <w:tmpl w:val="5B96E2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6"/>
  </w:num>
  <w:num w:numId="3">
    <w:abstractNumId w:val="24"/>
  </w:num>
  <w:num w:numId="4">
    <w:abstractNumId w:val="17"/>
  </w:num>
  <w:num w:numId="5">
    <w:abstractNumId w:val="23"/>
  </w:num>
  <w:num w:numId="6">
    <w:abstractNumId w:val="22"/>
  </w:num>
  <w:num w:numId="7">
    <w:abstractNumId w:val="11"/>
  </w:num>
  <w:num w:numId="8">
    <w:abstractNumId w:val="21"/>
  </w:num>
  <w:num w:numId="9">
    <w:abstractNumId w:val="27"/>
  </w:num>
  <w:num w:numId="10">
    <w:abstractNumId w:val="9"/>
  </w:num>
  <w:num w:numId="11">
    <w:abstractNumId w:val="19"/>
  </w:num>
  <w:num w:numId="12">
    <w:abstractNumId w:val="8"/>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0"/>
  </w:num>
  <w:num w:numId="22">
    <w:abstractNumId w:val="22"/>
  </w:num>
  <w:num w:numId="23">
    <w:abstractNumId w:val="15"/>
  </w:num>
  <w:num w:numId="24">
    <w:abstractNumId w:val="14"/>
  </w:num>
  <w:num w:numId="25">
    <w:abstractNumId w:val="13"/>
  </w:num>
  <w:num w:numId="26">
    <w:abstractNumId w:val="12"/>
  </w:num>
  <w:num w:numId="27">
    <w:abstractNumId w:val="10"/>
  </w:num>
  <w:num w:numId="28">
    <w:abstractNumId w:val="26"/>
  </w:num>
  <w:num w:numId="29">
    <w:abstractNumId w:val="18"/>
  </w:num>
  <w:num w:numId="30">
    <w:abstractNumId w:val="28"/>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25"/>
  </w:num>
  <w:num w:numId="39">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Moves/>
  <w:defaultTabStop w:val="720"/>
  <w:hyphenationZone w:val="425"/>
  <w:characterSpacingControl w:val="doNotCompress"/>
  <w:hdrShapeDefaults>
    <o:shapedefaults v:ext="edit" spidmax="2048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432CC"/>
    <w:rsid w:val="00007136"/>
    <w:rsid w:val="00010BA3"/>
    <w:rsid w:val="0001142A"/>
    <w:rsid w:val="00012D1C"/>
    <w:rsid w:val="000165F8"/>
    <w:rsid w:val="00022520"/>
    <w:rsid w:val="00025F6C"/>
    <w:rsid w:val="000326CF"/>
    <w:rsid w:val="00033078"/>
    <w:rsid w:val="00035E77"/>
    <w:rsid w:val="000400B9"/>
    <w:rsid w:val="000432CC"/>
    <w:rsid w:val="000453FC"/>
    <w:rsid w:val="00045744"/>
    <w:rsid w:val="00055E35"/>
    <w:rsid w:val="00056218"/>
    <w:rsid w:val="00065484"/>
    <w:rsid w:val="00071D1B"/>
    <w:rsid w:val="00074190"/>
    <w:rsid w:val="000756E0"/>
    <w:rsid w:val="00086748"/>
    <w:rsid w:val="00091F76"/>
    <w:rsid w:val="00093A59"/>
    <w:rsid w:val="00096A40"/>
    <w:rsid w:val="00097C0F"/>
    <w:rsid w:val="00097D0F"/>
    <w:rsid w:val="000B2B21"/>
    <w:rsid w:val="000C3922"/>
    <w:rsid w:val="000C480F"/>
    <w:rsid w:val="000D1ED2"/>
    <w:rsid w:val="000D3E5F"/>
    <w:rsid w:val="000D6917"/>
    <w:rsid w:val="000D782C"/>
    <w:rsid w:val="000F4357"/>
    <w:rsid w:val="0010307A"/>
    <w:rsid w:val="001118C4"/>
    <w:rsid w:val="00114C5D"/>
    <w:rsid w:val="00121BC1"/>
    <w:rsid w:val="00123823"/>
    <w:rsid w:val="00124FA1"/>
    <w:rsid w:val="00133336"/>
    <w:rsid w:val="00135E77"/>
    <w:rsid w:val="00136C6B"/>
    <w:rsid w:val="001376E0"/>
    <w:rsid w:val="00141698"/>
    <w:rsid w:val="00141E9F"/>
    <w:rsid w:val="00142F96"/>
    <w:rsid w:val="0015397B"/>
    <w:rsid w:val="00154588"/>
    <w:rsid w:val="00162C83"/>
    <w:rsid w:val="00163440"/>
    <w:rsid w:val="00164EDA"/>
    <w:rsid w:val="001678C5"/>
    <w:rsid w:val="001723D3"/>
    <w:rsid w:val="001749D1"/>
    <w:rsid w:val="00175258"/>
    <w:rsid w:val="00195366"/>
    <w:rsid w:val="001A0FF2"/>
    <w:rsid w:val="001A3C89"/>
    <w:rsid w:val="001A76DE"/>
    <w:rsid w:val="001B35FC"/>
    <w:rsid w:val="001B7D89"/>
    <w:rsid w:val="001C2787"/>
    <w:rsid w:val="001E05D7"/>
    <w:rsid w:val="001E1980"/>
    <w:rsid w:val="001E4B95"/>
    <w:rsid w:val="001F156C"/>
    <w:rsid w:val="001F58EF"/>
    <w:rsid w:val="0020086D"/>
    <w:rsid w:val="002031C9"/>
    <w:rsid w:val="002223C3"/>
    <w:rsid w:val="002325B2"/>
    <w:rsid w:val="002436DE"/>
    <w:rsid w:val="0025149B"/>
    <w:rsid w:val="00251F38"/>
    <w:rsid w:val="0025532B"/>
    <w:rsid w:val="002557B2"/>
    <w:rsid w:val="0026108C"/>
    <w:rsid w:val="0027048B"/>
    <w:rsid w:val="00277E90"/>
    <w:rsid w:val="00281DC9"/>
    <w:rsid w:val="00287055"/>
    <w:rsid w:val="00291206"/>
    <w:rsid w:val="0029316D"/>
    <w:rsid w:val="002A74E7"/>
    <w:rsid w:val="002B619F"/>
    <w:rsid w:val="002C4368"/>
    <w:rsid w:val="002C4B01"/>
    <w:rsid w:val="002E0CDA"/>
    <w:rsid w:val="002F24A6"/>
    <w:rsid w:val="002F69A4"/>
    <w:rsid w:val="00301B38"/>
    <w:rsid w:val="0030437C"/>
    <w:rsid w:val="0030784B"/>
    <w:rsid w:val="00322501"/>
    <w:rsid w:val="00323A88"/>
    <w:rsid w:val="00325168"/>
    <w:rsid w:val="00325ADD"/>
    <w:rsid w:val="00326D78"/>
    <w:rsid w:val="003300E4"/>
    <w:rsid w:val="00332900"/>
    <w:rsid w:val="00340322"/>
    <w:rsid w:val="0034721F"/>
    <w:rsid w:val="00362D48"/>
    <w:rsid w:val="00370A84"/>
    <w:rsid w:val="00371876"/>
    <w:rsid w:val="00386B2D"/>
    <w:rsid w:val="003947BC"/>
    <w:rsid w:val="0039571D"/>
    <w:rsid w:val="00395A08"/>
    <w:rsid w:val="003A2877"/>
    <w:rsid w:val="003A2F0C"/>
    <w:rsid w:val="003A499C"/>
    <w:rsid w:val="003B43DE"/>
    <w:rsid w:val="003C1A31"/>
    <w:rsid w:val="003C7FD1"/>
    <w:rsid w:val="003E08FC"/>
    <w:rsid w:val="003E223C"/>
    <w:rsid w:val="0040069E"/>
    <w:rsid w:val="004033E5"/>
    <w:rsid w:val="004255FA"/>
    <w:rsid w:val="004334A7"/>
    <w:rsid w:val="00443B9B"/>
    <w:rsid w:val="004479F6"/>
    <w:rsid w:val="00455814"/>
    <w:rsid w:val="00460156"/>
    <w:rsid w:val="00464312"/>
    <w:rsid w:val="00495147"/>
    <w:rsid w:val="0049621F"/>
    <w:rsid w:val="004A7C2E"/>
    <w:rsid w:val="004B2F1A"/>
    <w:rsid w:val="004B7F8F"/>
    <w:rsid w:val="004D3AFE"/>
    <w:rsid w:val="004D6C4A"/>
    <w:rsid w:val="004E1D8F"/>
    <w:rsid w:val="004E534E"/>
    <w:rsid w:val="004E6D9D"/>
    <w:rsid w:val="004F3F59"/>
    <w:rsid w:val="004F60C4"/>
    <w:rsid w:val="004F7F4D"/>
    <w:rsid w:val="005078A0"/>
    <w:rsid w:val="005118EB"/>
    <w:rsid w:val="00516B30"/>
    <w:rsid w:val="00516C73"/>
    <w:rsid w:val="00521509"/>
    <w:rsid w:val="00527A58"/>
    <w:rsid w:val="0053234E"/>
    <w:rsid w:val="0053642F"/>
    <w:rsid w:val="00542690"/>
    <w:rsid w:val="005458FE"/>
    <w:rsid w:val="00546005"/>
    <w:rsid w:val="00550363"/>
    <w:rsid w:val="00552F37"/>
    <w:rsid w:val="005538C6"/>
    <w:rsid w:val="005572C7"/>
    <w:rsid w:val="005662D9"/>
    <w:rsid w:val="0057684B"/>
    <w:rsid w:val="00577841"/>
    <w:rsid w:val="00596877"/>
    <w:rsid w:val="00597632"/>
    <w:rsid w:val="005A5DA6"/>
    <w:rsid w:val="005B2B87"/>
    <w:rsid w:val="005B55C0"/>
    <w:rsid w:val="005B58F9"/>
    <w:rsid w:val="005B6FB8"/>
    <w:rsid w:val="005D0A85"/>
    <w:rsid w:val="005D2380"/>
    <w:rsid w:val="005D7ED1"/>
    <w:rsid w:val="005E099A"/>
    <w:rsid w:val="005F1822"/>
    <w:rsid w:val="005F67D9"/>
    <w:rsid w:val="006076A6"/>
    <w:rsid w:val="00614A01"/>
    <w:rsid w:val="006159EA"/>
    <w:rsid w:val="00621D5F"/>
    <w:rsid w:val="00626418"/>
    <w:rsid w:val="0063302B"/>
    <w:rsid w:val="00633A52"/>
    <w:rsid w:val="006341E8"/>
    <w:rsid w:val="00635F28"/>
    <w:rsid w:val="006410FA"/>
    <w:rsid w:val="00653940"/>
    <w:rsid w:val="00660A5E"/>
    <w:rsid w:val="006623C4"/>
    <w:rsid w:val="006745FD"/>
    <w:rsid w:val="00684A3B"/>
    <w:rsid w:val="00690298"/>
    <w:rsid w:val="00692164"/>
    <w:rsid w:val="00694457"/>
    <w:rsid w:val="00696FEF"/>
    <w:rsid w:val="006A4D8C"/>
    <w:rsid w:val="006A66BE"/>
    <w:rsid w:val="006B04CA"/>
    <w:rsid w:val="006B78A1"/>
    <w:rsid w:val="006C07D4"/>
    <w:rsid w:val="006C0C4E"/>
    <w:rsid w:val="006C59CE"/>
    <w:rsid w:val="006D3603"/>
    <w:rsid w:val="00700602"/>
    <w:rsid w:val="00703BEF"/>
    <w:rsid w:val="007108D0"/>
    <w:rsid w:val="007112BC"/>
    <w:rsid w:val="007126FE"/>
    <w:rsid w:val="00716731"/>
    <w:rsid w:val="00724F1E"/>
    <w:rsid w:val="0072676C"/>
    <w:rsid w:val="00726787"/>
    <w:rsid w:val="00733697"/>
    <w:rsid w:val="007357B7"/>
    <w:rsid w:val="00751F21"/>
    <w:rsid w:val="00757464"/>
    <w:rsid w:val="00757BEE"/>
    <w:rsid w:val="00762577"/>
    <w:rsid w:val="00765172"/>
    <w:rsid w:val="00772CF3"/>
    <w:rsid w:val="00774E01"/>
    <w:rsid w:val="00780A71"/>
    <w:rsid w:val="00782E5A"/>
    <w:rsid w:val="0078653C"/>
    <w:rsid w:val="00786FE8"/>
    <w:rsid w:val="007A0647"/>
    <w:rsid w:val="007A341E"/>
    <w:rsid w:val="007A6403"/>
    <w:rsid w:val="007A74AA"/>
    <w:rsid w:val="007B76A3"/>
    <w:rsid w:val="007C6599"/>
    <w:rsid w:val="007C7FB2"/>
    <w:rsid w:val="007D318F"/>
    <w:rsid w:val="007D70E6"/>
    <w:rsid w:val="007E4709"/>
    <w:rsid w:val="007E5B4A"/>
    <w:rsid w:val="007E6728"/>
    <w:rsid w:val="007F16AE"/>
    <w:rsid w:val="007F2843"/>
    <w:rsid w:val="007F7DF2"/>
    <w:rsid w:val="00804867"/>
    <w:rsid w:val="00805ECB"/>
    <w:rsid w:val="008122FE"/>
    <w:rsid w:val="00816FFF"/>
    <w:rsid w:val="008221B1"/>
    <w:rsid w:val="00823C32"/>
    <w:rsid w:val="00826041"/>
    <w:rsid w:val="0083317D"/>
    <w:rsid w:val="00833872"/>
    <w:rsid w:val="00836EAC"/>
    <w:rsid w:val="00840F2A"/>
    <w:rsid w:val="00840FC2"/>
    <w:rsid w:val="00851A8E"/>
    <w:rsid w:val="00853322"/>
    <w:rsid w:val="00864276"/>
    <w:rsid w:val="008735F2"/>
    <w:rsid w:val="00874095"/>
    <w:rsid w:val="00880728"/>
    <w:rsid w:val="00881077"/>
    <w:rsid w:val="00883CD4"/>
    <w:rsid w:val="00891627"/>
    <w:rsid w:val="00891A14"/>
    <w:rsid w:val="008950FC"/>
    <w:rsid w:val="0089611F"/>
    <w:rsid w:val="008A2D3F"/>
    <w:rsid w:val="008F6AD9"/>
    <w:rsid w:val="009030B0"/>
    <w:rsid w:val="00903F11"/>
    <w:rsid w:val="009063AC"/>
    <w:rsid w:val="0091739F"/>
    <w:rsid w:val="009203F8"/>
    <w:rsid w:val="00922912"/>
    <w:rsid w:val="00926D59"/>
    <w:rsid w:val="00937E0B"/>
    <w:rsid w:val="009442E0"/>
    <w:rsid w:val="00963CB7"/>
    <w:rsid w:val="00970914"/>
    <w:rsid w:val="00971EC2"/>
    <w:rsid w:val="0097769E"/>
    <w:rsid w:val="00977810"/>
    <w:rsid w:val="0099275B"/>
    <w:rsid w:val="00992E56"/>
    <w:rsid w:val="00993094"/>
    <w:rsid w:val="009A331A"/>
    <w:rsid w:val="009A52E2"/>
    <w:rsid w:val="009C5F4C"/>
    <w:rsid w:val="009D2082"/>
    <w:rsid w:val="009E11E6"/>
    <w:rsid w:val="00A03FAB"/>
    <w:rsid w:val="00A04FEF"/>
    <w:rsid w:val="00A3246A"/>
    <w:rsid w:val="00A32829"/>
    <w:rsid w:val="00A3445E"/>
    <w:rsid w:val="00A35003"/>
    <w:rsid w:val="00A42606"/>
    <w:rsid w:val="00A42DEB"/>
    <w:rsid w:val="00A77090"/>
    <w:rsid w:val="00A80D24"/>
    <w:rsid w:val="00A90B29"/>
    <w:rsid w:val="00A94523"/>
    <w:rsid w:val="00A94DDB"/>
    <w:rsid w:val="00A96151"/>
    <w:rsid w:val="00AA5619"/>
    <w:rsid w:val="00AA5DAD"/>
    <w:rsid w:val="00AA7AD7"/>
    <w:rsid w:val="00AB40D1"/>
    <w:rsid w:val="00AC3C96"/>
    <w:rsid w:val="00AC462D"/>
    <w:rsid w:val="00AD02A2"/>
    <w:rsid w:val="00AD198F"/>
    <w:rsid w:val="00AD1AF0"/>
    <w:rsid w:val="00AD6088"/>
    <w:rsid w:val="00AD798C"/>
    <w:rsid w:val="00AE0A7F"/>
    <w:rsid w:val="00AE58D2"/>
    <w:rsid w:val="00AE5C76"/>
    <w:rsid w:val="00AE6A93"/>
    <w:rsid w:val="00AF2897"/>
    <w:rsid w:val="00AF634A"/>
    <w:rsid w:val="00B1196B"/>
    <w:rsid w:val="00B12EBC"/>
    <w:rsid w:val="00B1309D"/>
    <w:rsid w:val="00B2351E"/>
    <w:rsid w:val="00B23C86"/>
    <w:rsid w:val="00B47985"/>
    <w:rsid w:val="00B51411"/>
    <w:rsid w:val="00B51E8A"/>
    <w:rsid w:val="00B66639"/>
    <w:rsid w:val="00B67020"/>
    <w:rsid w:val="00B7093D"/>
    <w:rsid w:val="00B719F2"/>
    <w:rsid w:val="00B7292E"/>
    <w:rsid w:val="00B75492"/>
    <w:rsid w:val="00B800D3"/>
    <w:rsid w:val="00B80DE0"/>
    <w:rsid w:val="00B87FE7"/>
    <w:rsid w:val="00B924FB"/>
    <w:rsid w:val="00B93643"/>
    <w:rsid w:val="00BA2691"/>
    <w:rsid w:val="00BA38AA"/>
    <w:rsid w:val="00BA3F74"/>
    <w:rsid w:val="00BA7F09"/>
    <w:rsid w:val="00BB6277"/>
    <w:rsid w:val="00BC08A3"/>
    <w:rsid w:val="00BC1981"/>
    <w:rsid w:val="00BC61D4"/>
    <w:rsid w:val="00BF31C4"/>
    <w:rsid w:val="00C03025"/>
    <w:rsid w:val="00C031DF"/>
    <w:rsid w:val="00C1745D"/>
    <w:rsid w:val="00C23709"/>
    <w:rsid w:val="00C359A9"/>
    <w:rsid w:val="00C3600E"/>
    <w:rsid w:val="00C46715"/>
    <w:rsid w:val="00C55A40"/>
    <w:rsid w:val="00C61C58"/>
    <w:rsid w:val="00C63AE9"/>
    <w:rsid w:val="00C63FEC"/>
    <w:rsid w:val="00C7624A"/>
    <w:rsid w:val="00C779F2"/>
    <w:rsid w:val="00C830F1"/>
    <w:rsid w:val="00C84883"/>
    <w:rsid w:val="00C859EE"/>
    <w:rsid w:val="00CA02C4"/>
    <w:rsid w:val="00CB6509"/>
    <w:rsid w:val="00CB6DBE"/>
    <w:rsid w:val="00CB6DD6"/>
    <w:rsid w:val="00CB716D"/>
    <w:rsid w:val="00CC0EC9"/>
    <w:rsid w:val="00CC6FFB"/>
    <w:rsid w:val="00CD5ED2"/>
    <w:rsid w:val="00CF1136"/>
    <w:rsid w:val="00D117B0"/>
    <w:rsid w:val="00D1583F"/>
    <w:rsid w:val="00D16D8D"/>
    <w:rsid w:val="00D2200E"/>
    <w:rsid w:val="00D3062F"/>
    <w:rsid w:val="00D35108"/>
    <w:rsid w:val="00D50AA4"/>
    <w:rsid w:val="00D541F4"/>
    <w:rsid w:val="00D577FA"/>
    <w:rsid w:val="00D61906"/>
    <w:rsid w:val="00D655C7"/>
    <w:rsid w:val="00D671DC"/>
    <w:rsid w:val="00D75AD6"/>
    <w:rsid w:val="00D76FBC"/>
    <w:rsid w:val="00D91DA7"/>
    <w:rsid w:val="00D92FE1"/>
    <w:rsid w:val="00DA1445"/>
    <w:rsid w:val="00DA3D70"/>
    <w:rsid w:val="00DC542F"/>
    <w:rsid w:val="00DC5A80"/>
    <w:rsid w:val="00DD3F2C"/>
    <w:rsid w:val="00DD4A8C"/>
    <w:rsid w:val="00DE5659"/>
    <w:rsid w:val="00DF3EF0"/>
    <w:rsid w:val="00E033D7"/>
    <w:rsid w:val="00E10872"/>
    <w:rsid w:val="00E1152F"/>
    <w:rsid w:val="00E12B4C"/>
    <w:rsid w:val="00E15939"/>
    <w:rsid w:val="00E16E01"/>
    <w:rsid w:val="00E17F92"/>
    <w:rsid w:val="00E21CBA"/>
    <w:rsid w:val="00E23622"/>
    <w:rsid w:val="00E31F12"/>
    <w:rsid w:val="00E347A8"/>
    <w:rsid w:val="00E35956"/>
    <w:rsid w:val="00E36978"/>
    <w:rsid w:val="00E4008D"/>
    <w:rsid w:val="00E45205"/>
    <w:rsid w:val="00E505C2"/>
    <w:rsid w:val="00E534D9"/>
    <w:rsid w:val="00E940DB"/>
    <w:rsid w:val="00E9561C"/>
    <w:rsid w:val="00EA65BD"/>
    <w:rsid w:val="00EB3F16"/>
    <w:rsid w:val="00EC615B"/>
    <w:rsid w:val="00EE5AD0"/>
    <w:rsid w:val="00F06CF7"/>
    <w:rsid w:val="00F11F5A"/>
    <w:rsid w:val="00F12F97"/>
    <w:rsid w:val="00F170FE"/>
    <w:rsid w:val="00F207D5"/>
    <w:rsid w:val="00F23BA0"/>
    <w:rsid w:val="00F24AED"/>
    <w:rsid w:val="00F256B3"/>
    <w:rsid w:val="00F52BA4"/>
    <w:rsid w:val="00F55BAE"/>
    <w:rsid w:val="00F567F1"/>
    <w:rsid w:val="00F56C4F"/>
    <w:rsid w:val="00F57974"/>
    <w:rsid w:val="00F607EF"/>
    <w:rsid w:val="00F64475"/>
    <w:rsid w:val="00F67923"/>
    <w:rsid w:val="00F8319A"/>
    <w:rsid w:val="00F945FA"/>
    <w:rsid w:val="00F978A1"/>
    <w:rsid w:val="00FC6BCB"/>
    <w:rsid w:val="00FD3945"/>
    <w:rsid w:val="00FE1D02"/>
    <w:rsid w:val="00FE58BD"/>
    <w:rsid w:val="00FE7795"/>
    <w:rsid w:val="00FF58FA"/>
    <w:rsid w:val="00FF5C09"/>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7A2B9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v-LV"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47BC"/>
    <w:pPr>
      <w:tabs>
        <w:tab w:val="left" w:pos="720"/>
        <w:tab w:val="left" w:pos="1077"/>
        <w:tab w:val="left" w:pos="1440"/>
        <w:tab w:val="left" w:pos="1797"/>
      </w:tabs>
      <w:jc w:val="both"/>
    </w:pPr>
    <w:rPr>
      <w:rFonts w:ascii="Times New Roman" w:hAnsi="Times New Roman"/>
      <w:sz w:val="24"/>
      <w:szCs w:val="22"/>
      <w:lang w:eastAsia="en-US"/>
    </w:rPr>
  </w:style>
  <w:style w:type="paragraph" w:styleId="Heading1">
    <w:name w:val="heading 1"/>
    <w:basedOn w:val="Normal"/>
    <w:next w:val="Normal"/>
    <w:link w:val="Heading1Char"/>
    <w:qFormat/>
    <w:rsid w:val="000432CC"/>
    <w:pPr>
      <w:keepNext/>
      <w:spacing w:before="240" w:after="240"/>
      <w:outlineLvl w:val="0"/>
    </w:pPr>
    <w:rPr>
      <w:rFonts w:eastAsia="Times New Roman" w:cs="Arial Unicode MS"/>
      <w:b/>
      <w:bCs/>
      <w:smallCaps/>
      <w:szCs w:val="24"/>
      <w:lang w:eastAsia="en-GB" w:bidi="si-LK"/>
    </w:rPr>
  </w:style>
  <w:style w:type="paragraph" w:styleId="Heading3">
    <w:name w:val="heading 3"/>
    <w:basedOn w:val="Normal"/>
    <w:next w:val="Normal"/>
    <w:link w:val="Heading3Char"/>
    <w:uiPriority w:val="9"/>
    <w:qFormat/>
    <w:rsid w:val="000432CC"/>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0432CC"/>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32CC"/>
    <w:rPr>
      <w:rFonts w:ascii="Times New Roman" w:eastAsia="Times New Roman" w:hAnsi="Times New Roman" w:cs="Arial Unicode MS"/>
      <w:b/>
      <w:bCs/>
      <w:smallCaps/>
      <w:sz w:val="24"/>
      <w:szCs w:val="24"/>
      <w:lang w:val="lv-LV" w:bidi="si-LK"/>
    </w:rPr>
  </w:style>
  <w:style w:type="character" w:customStyle="1" w:styleId="Heading3Char">
    <w:name w:val="Heading 3 Char"/>
    <w:link w:val="Heading3"/>
    <w:uiPriority w:val="9"/>
    <w:rsid w:val="000432CC"/>
    <w:rPr>
      <w:rFonts w:ascii="Cambria" w:eastAsia="Times New Roman" w:hAnsi="Cambria"/>
      <w:b/>
      <w:bCs/>
      <w:sz w:val="26"/>
      <w:szCs w:val="26"/>
      <w:lang w:eastAsia="en-US"/>
    </w:rPr>
  </w:style>
  <w:style w:type="character" w:styleId="FootnoteReference">
    <w:name w:val="footnote reference"/>
    <w:aliases w:val="Footnote reference number,Footnote,Footnote symbol,Nota,Footnote number,de nota al pie,Ref,Char,SUPERS,Voetnootmarkering,Char1,fr,o,(NECG) Footnote Reference,Times 10 Point,Exposant 3 Point,Footnote Reference Number,FR"/>
    <w:rsid w:val="000432CC"/>
    <w:rPr>
      <w:vertAlign w:val="superscript"/>
    </w:rPr>
  </w:style>
  <w:style w:type="paragraph" w:styleId="FootnoteText">
    <w:name w:val="footnote text"/>
    <w:aliases w:val="fn,Schriftart: 9 pt,Schriftart: 10 pt,Schriftart: 8 pt,WB-Fußnotentext,Schriftart,9 pt,10 pt,8 pt,ft,Footnote Text Char2 Char,Footnote Text Char Char Char1,Footnote Text Char1 Char Char Char,F-t,Schrifta,Schriftar,9"/>
    <w:basedOn w:val="Normal"/>
    <w:link w:val="FootnoteTextChar"/>
    <w:rsid w:val="000432CC"/>
    <w:rPr>
      <w:rFonts w:eastAsia="Times New Roman" w:cs="Arial Unicode MS"/>
      <w:sz w:val="20"/>
      <w:szCs w:val="20"/>
      <w:lang w:eastAsia="en-GB" w:bidi="si-LK"/>
    </w:rPr>
  </w:style>
  <w:style w:type="character" w:customStyle="1" w:styleId="FootnoteTextChar">
    <w:name w:val="Footnote Text Char"/>
    <w:aliases w:val="fn Char,Schriftart: 9 pt Char,Schriftart: 10 pt Char,Schriftart: 8 pt Char,WB-Fußnotentext Char,Schriftart Char,9 pt Char,10 pt Char,8 pt Char,ft Char,Footnote Text Char2 Char Char,Footnote Text Char Char Char1 Char,F-t Char,9 Char"/>
    <w:link w:val="FootnoteText"/>
    <w:rsid w:val="000432CC"/>
    <w:rPr>
      <w:rFonts w:ascii="Times New Roman" w:eastAsia="Times New Roman" w:hAnsi="Times New Roman" w:cs="Arial Unicode MS"/>
      <w:lang w:val="lv-LV" w:bidi="si-LK"/>
    </w:rPr>
  </w:style>
  <w:style w:type="paragraph" w:customStyle="1" w:styleId="ChapterTitle">
    <w:name w:val="ChapterTitle"/>
    <w:basedOn w:val="Normal"/>
    <w:next w:val="Normal"/>
    <w:rsid w:val="000432CC"/>
    <w:pPr>
      <w:keepNext/>
      <w:spacing w:before="120" w:after="360"/>
      <w:jc w:val="center"/>
    </w:pPr>
    <w:rPr>
      <w:rFonts w:eastAsia="Times New Roman" w:cs="Arial Unicode MS"/>
      <w:b/>
      <w:bCs/>
      <w:sz w:val="32"/>
      <w:szCs w:val="32"/>
      <w:lang w:eastAsia="en-GB" w:bidi="si-LK"/>
    </w:rPr>
  </w:style>
  <w:style w:type="paragraph" w:customStyle="1" w:styleId="ListDash1">
    <w:name w:val="List Dash 1"/>
    <w:basedOn w:val="Normal"/>
    <w:rsid w:val="000432CC"/>
    <w:pPr>
      <w:numPr>
        <w:numId w:val="4"/>
      </w:numPr>
      <w:tabs>
        <w:tab w:val="num" w:pos="765"/>
        <w:tab w:val="num" w:pos="1640"/>
      </w:tabs>
      <w:spacing w:after="240"/>
      <w:ind w:left="765" w:hanging="560"/>
    </w:pPr>
    <w:rPr>
      <w:rFonts w:eastAsia="Times New Roman" w:cs="Arial Unicode MS"/>
      <w:szCs w:val="24"/>
      <w:lang w:bidi="si-LK"/>
    </w:rPr>
  </w:style>
  <w:style w:type="paragraph" w:customStyle="1" w:styleId="Normal127Bullet63">
    <w:name w:val="Normal 127 Bullet63"/>
    <w:basedOn w:val="Normal"/>
    <w:rsid w:val="005458FE"/>
    <w:pPr>
      <w:numPr>
        <w:numId w:val="6"/>
      </w:numPr>
      <w:tabs>
        <w:tab w:val="left" w:pos="2161"/>
      </w:tabs>
    </w:pPr>
    <w:rPr>
      <w:rFonts w:eastAsia="Times New Roman" w:cs="Arial Unicode MS"/>
      <w:szCs w:val="24"/>
      <w:lang w:eastAsia="en-GB" w:bidi="si-LK"/>
    </w:rPr>
  </w:style>
  <w:style w:type="paragraph" w:customStyle="1" w:styleId="NormalKop11">
    <w:name w:val="Normal Kop 1.1"/>
    <w:basedOn w:val="Normal"/>
    <w:next w:val="Normal127Bullet63"/>
    <w:rsid w:val="00633A52"/>
    <w:pPr>
      <w:numPr>
        <w:ilvl w:val="1"/>
        <w:numId w:val="1"/>
      </w:numPr>
      <w:spacing w:before="360" w:after="240"/>
    </w:pPr>
    <w:rPr>
      <w:rFonts w:eastAsia="Times New Roman" w:cs="Arial Unicode MS"/>
      <w:szCs w:val="24"/>
      <w:lang w:eastAsia="en-GB" w:bidi="si-LK"/>
    </w:rPr>
  </w:style>
  <w:style w:type="paragraph" w:styleId="ListNumber">
    <w:name w:val="List Number"/>
    <w:basedOn w:val="Normal"/>
    <w:rsid w:val="000432CC"/>
    <w:pPr>
      <w:spacing w:after="240"/>
    </w:pPr>
    <w:rPr>
      <w:rFonts w:eastAsia="Times New Roman" w:cs="Arial Unicode MS"/>
      <w:szCs w:val="24"/>
      <w:lang w:eastAsia="en-GB" w:bidi="si-LK"/>
    </w:rPr>
  </w:style>
  <w:style w:type="character" w:styleId="CommentReference">
    <w:name w:val="annotation reference"/>
    <w:uiPriority w:val="99"/>
    <w:semiHidden/>
    <w:unhideWhenUsed/>
    <w:rsid w:val="000432CC"/>
    <w:rPr>
      <w:sz w:val="16"/>
      <w:szCs w:val="16"/>
    </w:rPr>
  </w:style>
  <w:style w:type="paragraph" w:styleId="CommentText">
    <w:name w:val="annotation text"/>
    <w:basedOn w:val="Normal"/>
    <w:link w:val="CommentTextChar"/>
    <w:uiPriority w:val="99"/>
    <w:semiHidden/>
    <w:unhideWhenUsed/>
    <w:rsid w:val="000432CC"/>
    <w:rPr>
      <w:sz w:val="20"/>
      <w:szCs w:val="20"/>
    </w:rPr>
  </w:style>
  <w:style w:type="character" w:customStyle="1" w:styleId="CommentTextChar">
    <w:name w:val="Comment Text Char"/>
    <w:link w:val="CommentText"/>
    <w:uiPriority w:val="99"/>
    <w:semiHidden/>
    <w:rsid w:val="000432CC"/>
    <w:rPr>
      <w:lang w:eastAsia="en-US"/>
    </w:rPr>
  </w:style>
  <w:style w:type="paragraph" w:customStyle="1" w:styleId="NormalKop111">
    <w:name w:val="Normal Kop 1.1.1"/>
    <w:basedOn w:val="NormalKop11"/>
    <w:rsid w:val="00141E9F"/>
    <w:pPr>
      <w:numPr>
        <w:ilvl w:val="0"/>
        <w:numId w:val="0"/>
      </w:numPr>
      <w:tabs>
        <w:tab w:val="clear" w:pos="1077"/>
      </w:tabs>
      <w:spacing w:before="240" w:after="120"/>
      <w:ind w:left="720"/>
    </w:pPr>
  </w:style>
  <w:style w:type="paragraph" w:styleId="ListParagraph">
    <w:name w:val="List Paragraph"/>
    <w:basedOn w:val="Normal"/>
    <w:uiPriority w:val="34"/>
    <w:qFormat/>
    <w:rsid w:val="000432CC"/>
    <w:pPr>
      <w:ind w:left="720"/>
    </w:pPr>
  </w:style>
  <w:style w:type="paragraph" w:customStyle="1" w:styleId="NumPar4">
    <w:name w:val="NumPar 4"/>
    <w:basedOn w:val="Heading4"/>
    <w:next w:val="Normal"/>
    <w:rsid w:val="000432CC"/>
    <w:pPr>
      <w:keepNext w:val="0"/>
      <w:numPr>
        <w:ilvl w:val="3"/>
        <w:numId w:val="3"/>
      </w:numPr>
      <w:spacing w:before="0" w:after="240"/>
      <w:ind w:left="2880" w:hanging="960"/>
      <w:outlineLvl w:val="9"/>
    </w:pPr>
    <w:rPr>
      <w:rFonts w:ascii="Times New Roman" w:hAnsi="Times New Roman" w:cs="Arial Unicode MS"/>
      <w:b w:val="0"/>
      <w:bCs w:val="0"/>
      <w:sz w:val="24"/>
      <w:szCs w:val="24"/>
      <w:lang w:eastAsia="en-GB" w:bidi="si-LK"/>
    </w:rPr>
  </w:style>
  <w:style w:type="paragraph" w:customStyle="1" w:styleId="Text3">
    <w:name w:val="Text 3"/>
    <w:basedOn w:val="Normal"/>
    <w:rsid w:val="000432CC"/>
    <w:pPr>
      <w:tabs>
        <w:tab w:val="left" w:pos="2302"/>
      </w:tabs>
      <w:spacing w:after="240"/>
      <w:ind w:left="1202"/>
    </w:pPr>
    <w:rPr>
      <w:rFonts w:eastAsia="Times New Roman" w:cs="Arial Unicode MS"/>
      <w:szCs w:val="24"/>
      <w:lang w:eastAsia="en-GB" w:bidi="si-LK"/>
    </w:rPr>
  </w:style>
  <w:style w:type="character" w:customStyle="1" w:styleId="Heading4Char">
    <w:name w:val="Heading 4 Char"/>
    <w:link w:val="Heading4"/>
    <w:uiPriority w:val="9"/>
    <w:semiHidden/>
    <w:rsid w:val="000432CC"/>
    <w:rPr>
      <w:rFonts w:ascii="Calibri" w:eastAsia="Times New Roman" w:hAnsi="Calibri" w:cs="Times New Roman"/>
      <w:b/>
      <w:bCs/>
      <w:sz w:val="28"/>
      <w:szCs w:val="28"/>
      <w:lang w:eastAsia="en-US"/>
    </w:rPr>
  </w:style>
  <w:style w:type="paragraph" w:styleId="BalloonText">
    <w:name w:val="Balloon Text"/>
    <w:basedOn w:val="Normal"/>
    <w:link w:val="BalloonTextChar"/>
    <w:uiPriority w:val="99"/>
    <w:semiHidden/>
    <w:unhideWhenUsed/>
    <w:rsid w:val="000432CC"/>
    <w:rPr>
      <w:rFonts w:ascii="Tahoma" w:hAnsi="Tahoma" w:cs="Tahoma"/>
      <w:sz w:val="16"/>
      <w:szCs w:val="16"/>
    </w:rPr>
  </w:style>
  <w:style w:type="character" w:customStyle="1" w:styleId="BalloonTextChar">
    <w:name w:val="Balloon Text Char"/>
    <w:link w:val="BalloonText"/>
    <w:uiPriority w:val="99"/>
    <w:semiHidden/>
    <w:rsid w:val="000432CC"/>
    <w:rPr>
      <w:rFonts w:ascii="Tahoma" w:hAnsi="Tahoma" w:cs="Tahoma"/>
      <w:sz w:val="16"/>
      <w:szCs w:val="16"/>
      <w:lang w:eastAsia="en-US"/>
    </w:rPr>
  </w:style>
  <w:style w:type="table" w:styleId="TableGrid">
    <w:name w:val="Table Grid"/>
    <w:basedOn w:val="TableNormal"/>
    <w:uiPriority w:val="59"/>
    <w:rsid w:val="00696F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5B55C0"/>
    <w:rPr>
      <w:b/>
      <w:bCs/>
    </w:rPr>
  </w:style>
  <w:style w:type="character" w:customStyle="1" w:styleId="CommentSubjectChar">
    <w:name w:val="Comment Subject Char"/>
    <w:link w:val="CommentSubject"/>
    <w:uiPriority w:val="99"/>
    <w:semiHidden/>
    <w:rsid w:val="005B55C0"/>
    <w:rPr>
      <w:b/>
      <w:bCs/>
      <w:lang w:eastAsia="en-US"/>
    </w:rPr>
  </w:style>
  <w:style w:type="character" w:styleId="Hyperlink">
    <w:name w:val="Hyperlink"/>
    <w:uiPriority w:val="99"/>
    <w:unhideWhenUsed/>
    <w:rsid w:val="007C7FB2"/>
    <w:rPr>
      <w:color w:val="0000FF"/>
      <w:u w:val="single"/>
    </w:rPr>
  </w:style>
  <w:style w:type="paragraph" w:customStyle="1" w:styleId="Normal127Indent127">
    <w:name w:val="Normal 127 Indent 127"/>
    <w:basedOn w:val="NormalKop111"/>
    <w:qFormat/>
    <w:rsid w:val="001118C4"/>
    <w:pPr>
      <w:spacing w:before="120"/>
    </w:pPr>
  </w:style>
  <w:style w:type="paragraph" w:customStyle="1" w:styleId="Normal127">
    <w:name w:val="Normal 127"/>
    <w:basedOn w:val="NormalKop111"/>
    <w:qFormat/>
    <w:rsid w:val="001118C4"/>
  </w:style>
  <w:style w:type="paragraph" w:customStyle="1" w:styleId="Text2">
    <w:name w:val="Text 2"/>
    <w:basedOn w:val="Normal"/>
    <w:rsid w:val="007D70E6"/>
    <w:pPr>
      <w:tabs>
        <w:tab w:val="clear" w:pos="720"/>
        <w:tab w:val="clear" w:pos="1077"/>
        <w:tab w:val="clear" w:pos="1440"/>
        <w:tab w:val="clear" w:pos="1797"/>
        <w:tab w:val="left" w:pos="2161"/>
      </w:tabs>
      <w:spacing w:after="240"/>
      <w:ind w:left="1077"/>
    </w:pPr>
    <w:rPr>
      <w:rFonts w:eastAsia="Times New Roman" w:cs="Arial Unicode MS"/>
      <w:szCs w:val="24"/>
      <w:lang w:eastAsia="en-GB" w:bidi="si-LK"/>
    </w:rPr>
  </w:style>
  <w:style w:type="paragraph" w:customStyle="1" w:styleId="NumPar3">
    <w:name w:val="NumPar 3"/>
    <w:basedOn w:val="Normal"/>
    <w:uiPriority w:val="99"/>
    <w:rsid w:val="007D70E6"/>
    <w:pPr>
      <w:tabs>
        <w:tab w:val="clear" w:pos="720"/>
        <w:tab w:val="clear" w:pos="1077"/>
        <w:tab w:val="clear" w:pos="1440"/>
        <w:tab w:val="clear" w:pos="1797"/>
      </w:tabs>
      <w:spacing w:before="120" w:after="120"/>
      <w:ind w:left="720"/>
    </w:pPr>
    <w:rPr>
      <w:rFonts w:eastAsia="Times New Roman" w:cs="Arial Unicode MS"/>
      <w:szCs w:val="24"/>
      <w:lang w:eastAsia="en-GB" w:bidi="si-LK"/>
    </w:rPr>
  </w:style>
  <w:style w:type="character" w:styleId="Emphasis">
    <w:name w:val="Emphasis"/>
    <w:uiPriority w:val="20"/>
    <w:qFormat/>
    <w:rsid w:val="00AD798C"/>
    <w:rPr>
      <w:i/>
      <w:iCs/>
    </w:rPr>
  </w:style>
  <w:style w:type="paragraph" w:styleId="Revision">
    <w:name w:val="Revision"/>
    <w:hidden/>
    <w:uiPriority w:val="99"/>
    <w:semiHidden/>
    <w:rsid w:val="003300E4"/>
    <w:rPr>
      <w:rFonts w:ascii="Times New Roman" w:hAnsi="Times New Roman"/>
      <w:sz w:val="24"/>
      <w:szCs w:val="22"/>
      <w:lang w:eastAsia="en-US"/>
    </w:rPr>
  </w:style>
  <w:style w:type="paragraph" w:styleId="NormalWeb">
    <w:name w:val="Normal (Web)"/>
    <w:basedOn w:val="Normal"/>
    <w:uiPriority w:val="99"/>
    <w:semiHidden/>
    <w:unhideWhenUsed/>
    <w:rsid w:val="00386B2D"/>
    <w:rPr>
      <w:szCs w:val="24"/>
    </w:rPr>
  </w:style>
  <w:style w:type="character" w:styleId="FollowedHyperlink">
    <w:name w:val="FollowedHyperlink"/>
    <w:uiPriority w:val="99"/>
    <w:semiHidden/>
    <w:unhideWhenUsed/>
    <w:rsid w:val="005B58F9"/>
    <w:rPr>
      <w:color w:val="954F72"/>
      <w:u w:val="single"/>
    </w:rPr>
  </w:style>
  <w:style w:type="paragraph" w:styleId="Header">
    <w:name w:val="header"/>
    <w:basedOn w:val="Normal"/>
    <w:link w:val="HeaderChar"/>
    <w:uiPriority w:val="99"/>
    <w:unhideWhenUsed/>
    <w:rsid w:val="00C23709"/>
    <w:pPr>
      <w:tabs>
        <w:tab w:val="clear" w:pos="720"/>
        <w:tab w:val="clear" w:pos="1077"/>
        <w:tab w:val="clear" w:pos="1440"/>
        <w:tab w:val="clear" w:pos="1797"/>
        <w:tab w:val="center" w:pos="4513"/>
        <w:tab w:val="right" w:pos="9026"/>
      </w:tabs>
    </w:pPr>
  </w:style>
  <w:style w:type="character" w:customStyle="1" w:styleId="HeaderChar">
    <w:name w:val="Header Char"/>
    <w:basedOn w:val="DefaultParagraphFont"/>
    <w:link w:val="Header"/>
    <w:uiPriority w:val="99"/>
    <w:rsid w:val="00C23709"/>
    <w:rPr>
      <w:rFonts w:ascii="Times New Roman" w:hAnsi="Times New Roman"/>
      <w:sz w:val="24"/>
      <w:szCs w:val="22"/>
      <w:lang w:val="lv-LV" w:eastAsia="en-US"/>
    </w:rPr>
  </w:style>
  <w:style w:type="paragraph" w:styleId="Footer">
    <w:name w:val="footer"/>
    <w:basedOn w:val="Normal"/>
    <w:link w:val="FooterChar"/>
    <w:uiPriority w:val="99"/>
    <w:unhideWhenUsed/>
    <w:rsid w:val="00C23709"/>
    <w:pPr>
      <w:tabs>
        <w:tab w:val="clear" w:pos="720"/>
        <w:tab w:val="clear" w:pos="1077"/>
        <w:tab w:val="clear" w:pos="1440"/>
        <w:tab w:val="clear" w:pos="1797"/>
        <w:tab w:val="center" w:pos="4513"/>
        <w:tab w:val="right" w:pos="9026"/>
      </w:tabs>
    </w:pPr>
  </w:style>
  <w:style w:type="character" w:customStyle="1" w:styleId="FooterChar">
    <w:name w:val="Footer Char"/>
    <w:basedOn w:val="DefaultParagraphFont"/>
    <w:link w:val="Footer"/>
    <w:uiPriority w:val="99"/>
    <w:rsid w:val="00C23709"/>
    <w:rPr>
      <w:rFonts w:ascii="Times New Roman" w:hAnsi="Times New Roman"/>
      <w:sz w:val="24"/>
      <w:szCs w:val="22"/>
      <w:lang w:val="lv-LV"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072366">
      <w:bodyDiv w:val="1"/>
      <w:marLeft w:val="0"/>
      <w:marRight w:val="0"/>
      <w:marTop w:val="0"/>
      <w:marBottom w:val="0"/>
      <w:divBdr>
        <w:top w:val="none" w:sz="0" w:space="0" w:color="auto"/>
        <w:left w:val="none" w:sz="0" w:space="0" w:color="auto"/>
        <w:bottom w:val="none" w:sz="0" w:space="0" w:color="auto"/>
        <w:right w:val="none" w:sz="0" w:space="0" w:color="auto"/>
      </w:divBdr>
    </w:div>
    <w:div w:id="328602019">
      <w:bodyDiv w:val="1"/>
      <w:marLeft w:val="0"/>
      <w:marRight w:val="0"/>
      <w:marTop w:val="0"/>
      <w:marBottom w:val="0"/>
      <w:divBdr>
        <w:top w:val="none" w:sz="0" w:space="0" w:color="auto"/>
        <w:left w:val="none" w:sz="0" w:space="0" w:color="auto"/>
        <w:bottom w:val="none" w:sz="0" w:space="0" w:color="auto"/>
        <w:right w:val="none" w:sz="0" w:space="0" w:color="auto"/>
      </w:divBdr>
    </w:div>
    <w:div w:id="865365495">
      <w:bodyDiv w:val="1"/>
      <w:marLeft w:val="0"/>
      <w:marRight w:val="0"/>
      <w:marTop w:val="0"/>
      <w:marBottom w:val="0"/>
      <w:divBdr>
        <w:top w:val="none" w:sz="0" w:space="0" w:color="auto"/>
        <w:left w:val="none" w:sz="0" w:space="0" w:color="auto"/>
        <w:bottom w:val="none" w:sz="0" w:space="0" w:color="auto"/>
        <w:right w:val="none" w:sz="0" w:space="0" w:color="auto"/>
      </w:divBdr>
    </w:div>
    <w:div w:id="196916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17BCCB-AD1D-4264-ABA2-F354CB248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3920</Words>
  <Characters>20898</Characters>
  <Application>Microsoft Office Word</Application>
  <DocSecurity>0</DocSecurity>
  <Lines>435</Lines>
  <Paragraphs>506</Paragraphs>
  <ScaleCrop>false</ScaleCrop>
  <Company/>
  <LinksUpToDate>false</LinksUpToDate>
  <CharactersWithSpaces>24312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2023-01-20T10:22:00Z</dcterms:created>
  <dcterms:modified xsi:type="dcterms:W3CDTF">2023-01-26T16:58:00Z</dcterms:modified>
</cp:coreProperties>
</file>